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DF" w:rsidRPr="00BF03DD" w:rsidRDefault="00492F1D" w:rsidP="00F268C1">
      <w:pPr>
        <w:autoSpaceDE w:val="0"/>
        <w:autoSpaceDN w:val="0"/>
        <w:adjustRightInd w:val="0"/>
        <w:spacing w:after="0" w:line="240" w:lineRule="auto"/>
        <w:jc w:val="center"/>
        <w:rPr>
          <w:rFonts w:ascii="DINPro-Regular" w:hAnsi="DINPro-Regular" w:cs="UnitOT-Medi"/>
          <w:sz w:val="24"/>
          <w:szCs w:val="22"/>
        </w:rPr>
      </w:pPr>
      <w:r>
        <w:rPr>
          <w:rFonts w:ascii="DINPro-Regular" w:hAnsi="DINPro-Regular" w:cs="UnitOT-Medi"/>
          <w:sz w:val="24"/>
          <w:szCs w:val="22"/>
        </w:rPr>
        <w:t>UNTER</w:t>
      </w:r>
      <w:r w:rsidR="001639DE" w:rsidRPr="00BF03DD">
        <w:rPr>
          <w:rFonts w:ascii="DINPro-Regular" w:hAnsi="DINPro-Regular" w:cs="UnitOT-Medi"/>
          <w:sz w:val="24"/>
          <w:szCs w:val="22"/>
        </w:rPr>
        <w:t>WEISUNG</w:t>
      </w:r>
    </w:p>
    <w:p w:rsidR="00EF401C" w:rsidRPr="001263C7" w:rsidRDefault="00492F1D" w:rsidP="00F268C1">
      <w:pPr>
        <w:autoSpaceDE w:val="0"/>
        <w:autoSpaceDN w:val="0"/>
        <w:adjustRightInd w:val="0"/>
        <w:spacing w:after="0" w:line="240" w:lineRule="auto"/>
        <w:jc w:val="center"/>
        <w:rPr>
          <w:rFonts w:ascii="Swiss921 BT" w:hAnsi="Swiss921 BT" w:cs="UnitOT-Medi"/>
          <w:sz w:val="24"/>
          <w:szCs w:val="22"/>
        </w:rPr>
      </w:pPr>
      <w:r>
        <w:rPr>
          <w:rFonts w:ascii="Swiss921 BT" w:hAnsi="Swiss921 BT" w:cs="UnitOT-Medi"/>
          <w:sz w:val="24"/>
          <w:szCs w:val="22"/>
        </w:rPr>
        <w:t xml:space="preserve">Corona-Verhaltensregeln für </w:t>
      </w:r>
      <w:proofErr w:type="spellStart"/>
      <w:r w:rsidRPr="00492F1D">
        <w:rPr>
          <w:rFonts w:ascii="Swiss921 BT" w:hAnsi="Swiss921 BT" w:cs="UnitOT-Medi"/>
          <w:sz w:val="24"/>
          <w:szCs w:val="22"/>
        </w:rPr>
        <w:t>Sexarbeiter</w:t>
      </w:r>
      <w:r>
        <w:rPr>
          <w:rFonts w:ascii="Swiss921 BT" w:hAnsi="Swiss921 BT" w:cs="UnitOT-Medi"/>
          <w:sz w:val="24"/>
          <w:szCs w:val="22"/>
        </w:rPr>
        <w:t>_innen</w:t>
      </w:r>
      <w:proofErr w:type="spellEnd"/>
      <w:r w:rsidRPr="00492F1D">
        <w:rPr>
          <w:rFonts w:ascii="Swiss921 BT" w:hAnsi="Swiss921 BT" w:cs="UnitOT-Medi"/>
          <w:sz w:val="24"/>
          <w:szCs w:val="22"/>
        </w:rPr>
        <w:t xml:space="preserve"> </w:t>
      </w:r>
      <w:r>
        <w:rPr>
          <w:rFonts w:ascii="Swiss921 BT" w:hAnsi="Swiss921 BT" w:cs="UnitOT-Medi"/>
          <w:sz w:val="24"/>
          <w:szCs w:val="22"/>
        </w:rPr>
        <w:t xml:space="preserve">und </w:t>
      </w:r>
      <w:proofErr w:type="spellStart"/>
      <w:r w:rsidRPr="00492F1D">
        <w:rPr>
          <w:rFonts w:ascii="Swiss921 BT" w:hAnsi="Swiss921 BT" w:cs="UnitOT-Medi"/>
          <w:sz w:val="24"/>
          <w:szCs w:val="22"/>
        </w:rPr>
        <w:t>Mitarbeiter</w:t>
      </w:r>
      <w:r>
        <w:rPr>
          <w:rFonts w:ascii="Swiss921 BT" w:hAnsi="Swiss921 BT" w:cs="UnitOT-Medi"/>
          <w:sz w:val="24"/>
          <w:szCs w:val="22"/>
        </w:rPr>
        <w:t>_innen</w:t>
      </w:r>
      <w:proofErr w:type="spellEnd"/>
      <w:r w:rsidRPr="00492F1D">
        <w:rPr>
          <w:rFonts w:ascii="Swiss921 BT" w:hAnsi="Swiss921 BT" w:cs="UnitOT-Medi"/>
          <w:sz w:val="24"/>
          <w:szCs w:val="22"/>
        </w:rPr>
        <w:t xml:space="preserve"> </w:t>
      </w:r>
    </w:p>
    <w:p w:rsidR="001263C7" w:rsidRDefault="001263C7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</w:p>
    <w:p w:rsidR="00492F1D" w:rsidRPr="00B73FDF" w:rsidRDefault="0078305F" w:rsidP="0078305F">
      <w:pPr>
        <w:autoSpaceDE w:val="0"/>
        <w:autoSpaceDN w:val="0"/>
        <w:adjustRightInd w:val="0"/>
        <w:spacing w:after="0" w:line="240" w:lineRule="auto"/>
        <w:jc w:val="center"/>
        <w:rPr>
          <w:rFonts w:ascii="UnitOT-Medi" w:hAnsi="UnitOT-Medi" w:cs="UnitOT-Medi"/>
          <w:sz w:val="22"/>
          <w:szCs w:val="22"/>
        </w:rPr>
      </w:pPr>
      <w:r>
        <w:rPr>
          <w:rFonts w:ascii="UnitOT-Medi" w:hAnsi="UnitOT-Medi" w:cs="UnitOT-Medi"/>
          <w:sz w:val="22"/>
          <w:szCs w:val="22"/>
        </w:rPr>
        <w:t>von</w:t>
      </w:r>
    </w:p>
    <w:p w:rsidR="001263C7" w:rsidRPr="00B73FDF" w:rsidRDefault="001263C7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</w:p>
    <w:p w:rsidR="001263C7" w:rsidRPr="00B73FDF" w:rsidRDefault="001263C7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  <w:r w:rsidRPr="001263C7">
        <w:rPr>
          <w:rFonts w:ascii="UnitOT-Medi" w:hAnsi="UnitOT-Medi" w:cs="UnitOT-Medi"/>
          <w:sz w:val="22"/>
          <w:szCs w:val="22"/>
        </w:rPr>
        <w:t>Betrieb</w:t>
      </w:r>
      <w:r w:rsidRPr="00B73FDF">
        <w:rPr>
          <w:rFonts w:ascii="UnitOT-Medi" w:hAnsi="UnitOT-Medi" w:cs="UnitOT-Medi"/>
          <w:sz w:val="22"/>
          <w:szCs w:val="22"/>
        </w:rPr>
        <w:t xml:space="preserve"> ___________________________________________________________________</w:t>
      </w:r>
    </w:p>
    <w:p w:rsidR="001263C7" w:rsidRDefault="001263C7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</w:p>
    <w:p w:rsidR="0095044B" w:rsidRDefault="0095044B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</w:p>
    <w:p w:rsidR="00492F1D" w:rsidRDefault="0078305F" w:rsidP="00492F1D">
      <w:pPr>
        <w:autoSpaceDE w:val="0"/>
        <w:autoSpaceDN w:val="0"/>
        <w:adjustRightInd w:val="0"/>
        <w:spacing w:after="0" w:line="240" w:lineRule="auto"/>
        <w:jc w:val="center"/>
        <w:rPr>
          <w:rFonts w:ascii="UnitOT-Medi" w:hAnsi="UnitOT-Medi" w:cs="UnitOT-Medi"/>
          <w:b/>
          <w:sz w:val="22"/>
          <w:szCs w:val="22"/>
        </w:rPr>
      </w:pPr>
      <w:r>
        <w:rPr>
          <w:rFonts w:ascii="UnitOT-Medi" w:hAnsi="UnitOT-Medi" w:cs="UnitOT-Medi"/>
          <w:b/>
          <w:sz w:val="22"/>
          <w:szCs w:val="22"/>
        </w:rPr>
        <w:t>an</w:t>
      </w:r>
    </w:p>
    <w:p w:rsidR="00492F1D" w:rsidRPr="00492F1D" w:rsidRDefault="00492F1D" w:rsidP="00492F1D">
      <w:pPr>
        <w:autoSpaceDE w:val="0"/>
        <w:autoSpaceDN w:val="0"/>
        <w:adjustRightInd w:val="0"/>
        <w:spacing w:after="0" w:line="240" w:lineRule="auto"/>
        <w:jc w:val="center"/>
        <w:rPr>
          <w:rFonts w:ascii="UnitOT-Medi" w:hAnsi="UnitOT-Medi" w:cs="UnitOT-Medi"/>
          <w:b/>
          <w:sz w:val="22"/>
          <w:szCs w:val="22"/>
        </w:rPr>
      </w:pPr>
      <w:proofErr w:type="spellStart"/>
      <w:r>
        <w:rPr>
          <w:rFonts w:ascii="UnitOT-Medi" w:hAnsi="UnitOT-Medi" w:cs="UnitOT-Medi"/>
          <w:b/>
          <w:sz w:val="22"/>
          <w:szCs w:val="22"/>
        </w:rPr>
        <w:t>Sexarbeiter_in</w:t>
      </w:r>
      <w:proofErr w:type="spellEnd"/>
    </w:p>
    <w:p w:rsidR="00D17E3A" w:rsidRDefault="00D17E3A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</w:p>
    <w:p w:rsidR="0095044B" w:rsidRDefault="0095044B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</w:p>
    <w:p w:rsidR="00492F1D" w:rsidRDefault="00492F1D" w:rsidP="00492F1D">
      <w:pPr>
        <w:spacing w:after="0"/>
      </w:pPr>
      <w:r>
        <w:t>Aliasname _______________________ (wenn Alias angegeben, entfällt Vor- Nachname)</w:t>
      </w:r>
    </w:p>
    <w:p w:rsidR="00492F1D" w:rsidRDefault="00492F1D" w:rsidP="00492F1D">
      <w:pPr>
        <w:spacing w:after="0"/>
        <w:rPr>
          <w:sz w:val="12"/>
        </w:rPr>
      </w:pPr>
    </w:p>
    <w:p w:rsidR="00492F1D" w:rsidRDefault="00492F1D" w:rsidP="00492F1D">
      <w:pPr>
        <w:spacing w:after="0"/>
      </w:pPr>
      <w:r>
        <w:t>Vorname __________________________ Nachname ____________________________</w:t>
      </w:r>
    </w:p>
    <w:p w:rsidR="00492F1D" w:rsidRDefault="00492F1D" w:rsidP="00492F1D">
      <w:pPr>
        <w:spacing w:after="0"/>
        <w:rPr>
          <w:sz w:val="12"/>
        </w:rPr>
      </w:pPr>
    </w:p>
    <w:p w:rsidR="00492F1D" w:rsidRDefault="00492F1D" w:rsidP="00492F1D">
      <w:pPr>
        <w:spacing w:after="0"/>
      </w:pPr>
      <w:r>
        <w:t>Nr. der Anmeldebescheinigung ____________________ Gültig bis __________________</w:t>
      </w:r>
    </w:p>
    <w:p w:rsidR="00492F1D" w:rsidRDefault="00492F1D" w:rsidP="00492F1D">
      <w:pPr>
        <w:spacing w:after="0"/>
        <w:rPr>
          <w:sz w:val="12"/>
        </w:rPr>
      </w:pPr>
    </w:p>
    <w:p w:rsidR="00492F1D" w:rsidRDefault="00492F1D" w:rsidP="00492F1D">
      <w:pPr>
        <w:spacing w:after="0"/>
      </w:pPr>
      <w:r>
        <w:t>Verwaltungsnummer _______________ Ausstellende Behörde _____________________</w:t>
      </w:r>
    </w:p>
    <w:p w:rsidR="00492F1D" w:rsidRDefault="00492F1D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</w:p>
    <w:p w:rsidR="00492F1D" w:rsidRDefault="0078305F" w:rsidP="00492F1D">
      <w:pPr>
        <w:autoSpaceDE w:val="0"/>
        <w:autoSpaceDN w:val="0"/>
        <w:adjustRightInd w:val="0"/>
        <w:spacing w:after="0" w:line="240" w:lineRule="auto"/>
        <w:jc w:val="center"/>
        <w:rPr>
          <w:rFonts w:ascii="UnitOT-Medi" w:hAnsi="UnitOT-Medi" w:cs="UnitOT-Medi"/>
          <w:b/>
          <w:sz w:val="22"/>
          <w:szCs w:val="22"/>
        </w:rPr>
      </w:pPr>
      <w:r>
        <w:rPr>
          <w:rFonts w:ascii="UnitOT-Medi" w:hAnsi="UnitOT-Medi" w:cs="UnitOT-Medi"/>
          <w:b/>
          <w:sz w:val="22"/>
          <w:szCs w:val="22"/>
        </w:rPr>
        <w:t>o</w:t>
      </w:r>
      <w:r w:rsidR="00492F1D">
        <w:rPr>
          <w:rFonts w:ascii="UnitOT-Medi" w:hAnsi="UnitOT-Medi" w:cs="UnitOT-Medi"/>
          <w:b/>
          <w:sz w:val="22"/>
          <w:szCs w:val="22"/>
        </w:rPr>
        <w:t>der</w:t>
      </w:r>
      <w:r>
        <w:rPr>
          <w:rFonts w:ascii="UnitOT-Medi" w:hAnsi="UnitOT-Medi" w:cs="UnitOT-Medi"/>
          <w:b/>
          <w:sz w:val="22"/>
          <w:szCs w:val="22"/>
        </w:rPr>
        <w:t xml:space="preserve"> an</w:t>
      </w:r>
    </w:p>
    <w:p w:rsidR="00492F1D" w:rsidRPr="00492F1D" w:rsidRDefault="00492F1D" w:rsidP="00492F1D">
      <w:pPr>
        <w:autoSpaceDE w:val="0"/>
        <w:autoSpaceDN w:val="0"/>
        <w:adjustRightInd w:val="0"/>
        <w:spacing w:after="0" w:line="240" w:lineRule="auto"/>
        <w:jc w:val="center"/>
        <w:rPr>
          <w:rFonts w:ascii="UnitOT-Medi" w:hAnsi="UnitOT-Medi" w:cs="UnitOT-Medi"/>
          <w:b/>
          <w:sz w:val="22"/>
          <w:szCs w:val="22"/>
        </w:rPr>
      </w:pPr>
      <w:proofErr w:type="spellStart"/>
      <w:r>
        <w:rPr>
          <w:rFonts w:ascii="UnitOT-Medi" w:hAnsi="UnitOT-Medi" w:cs="UnitOT-Medi"/>
          <w:b/>
          <w:sz w:val="22"/>
          <w:szCs w:val="22"/>
        </w:rPr>
        <w:t>Arbeitnehmer_in</w:t>
      </w:r>
      <w:proofErr w:type="spellEnd"/>
    </w:p>
    <w:p w:rsidR="00492F1D" w:rsidRDefault="00492F1D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22"/>
          <w:szCs w:val="22"/>
        </w:rPr>
      </w:pPr>
    </w:p>
    <w:p w:rsidR="001263C7" w:rsidRPr="00BF03DD" w:rsidRDefault="001263C7" w:rsidP="00EF401C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sz w:val="14"/>
          <w:szCs w:val="22"/>
        </w:rPr>
      </w:pPr>
    </w:p>
    <w:p w:rsidR="00EF401C" w:rsidRPr="00EF401C" w:rsidRDefault="00EF401C" w:rsidP="00EF40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EF401C">
        <w:rPr>
          <w:sz w:val="22"/>
          <w:szCs w:val="22"/>
        </w:rPr>
        <w:t xml:space="preserve">Herr/Frau </w:t>
      </w:r>
      <w:r>
        <w:rPr>
          <w:sz w:val="22"/>
          <w:szCs w:val="22"/>
        </w:rPr>
        <w:t xml:space="preserve">____________________________________  </w:t>
      </w:r>
      <w:r w:rsidRPr="00EF401C">
        <w:rPr>
          <w:sz w:val="22"/>
          <w:szCs w:val="22"/>
        </w:rPr>
        <w:t>Geburtsdatum</w:t>
      </w:r>
      <w:r w:rsidR="007A3682">
        <w:rPr>
          <w:sz w:val="22"/>
          <w:szCs w:val="22"/>
        </w:rPr>
        <w:t xml:space="preserve"> ________________</w:t>
      </w:r>
    </w:p>
    <w:p w:rsidR="00EF401C" w:rsidRPr="00EF401C" w:rsidRDefault="00EF401C" w:rsidP="00EF40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EF401C" w:rsidRPr="00EF401C" w:rsidRDefault="00EF401C" w:rsidP="00EF40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EF401C">
        <w:rPr>
          <w:sz w:val="22"/>
          <w:szCs w:val="22"/>
        </w:rPr>
        <w:t>ohnhaft</w:t>
      </w:r>
      <w:r>
        <w:rPr>
          <w:sz w:val="22"/>
          <w:szCs w:val="22"/>
        </w:rPr>
        <w:t xml:space="preserve"> __________________________________________________________________</w:t>
      </w:r>
    </w:p>
    <w:p w:rsidR="00EF401C" w:rsidRDefault="00EF401C" w:rsidP="00EF40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EF401C" w:rsidRPr="00EF401C" w:rsidRDefault="007C3A39" w:rsidP="00EF40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7204" w:rsidRDefault="00287204" w:rsidP="00992E49">
      <w:pPr>
        <w:spacing w:after="0"/>
        <w:jc w:val="both"/>
        <w:rPr>
          <w:rFonts w:eastAsia="Calibri" w:cs="Arial"/>
          <w:sz w:val="22"/>
        </w:rPr>
      </w:pPr>
      <w:r w:rsidRPr="00287204">
        <w:rPr>
          <w:rFonts w:eastAsia="Calibri" w:cs="Arial"/>
          <w:sz w:val="22"/>
        </w:rPr>
        <w:t xml:space="preserve">Mit Sorgfalt in allen Bereichen und strenger Hygiene werden wir unserer Mitverantwortung für die Eindämmung des Coronavirus gerecht. Mit Ihrer Umsicht schützen Sie sich selbst, Ihre </w:t>
      </w:r>
      <w:r>
        <w:rPr>
          <w:rFonts w:eastAsia="Calibri" w:cs="Arial"/>
          <w:sz w:val="22"/>
        </w:rPr>
        <w:t>Kunden</w:t>
      </w:r>
      <w:r w:rsidR="00B005B3">
        <w:rPr>
          <w:rFonts w:eastAsia="Calibri" w:cs="Arial"/>
          <w:sz w:val="22"/>
        </w:rPr>
        <w:t xml:space="preserve"> sowie </w:t>
      </w:r>
      <w:r w:rsidR="00B005B3" w:rsidRPr="00287204">
        <w:rPr>
          <w:rFonts w:eastAsia="Calibri" w:cs="Arial"/>
          <w:sz w:val="22"/>
        </w:rPr>
        <w:t>Kollegen</w:t>
      </w:r>
      <w:r w:rsidR="00B005B3">
        <w:rPr>
          <w:rFonts w:eastAsia="Calibri" w:cs="Arial"/>
          <w:sz w:val="22"/>
        </w:rPr>
        <w:t xml:space="preserve"> (damit sind nachfolgend </w:t>
      </w:r>
      <w:proofErr w:type="spellStart"/>
      <w:r w:rsidR="00B005B3">
        <w:rPr>
          <w:rFonts w:eastAsia="Calibri" w:cs="Arial"/>
          <w:sz w:val="22"/>
        </w:rPr>
        <w:t>Sexarbeiter_innen</w:t>
      </w:r>
      <w:proofErr w:type="spellEnd"/>
      <w:r w:rsidR="00B005B3">
        <w:rPr>
          <w:rFonts w:eastAsia="Calibri" w:cs="Arial"/>
          <w:sz w:val="22"/>
        </w:rPr>
        <w:t xml:space="preserve"> und </w:t>
      </w:r>
      <w:proofErr w:type="spellStart"/>
      <w:r w:rsidR="00B005B3">
        <w:rPr>
          <w:rFonts w:eastAsia="Calibri" w:cs="Arial"/>
          <w:sz w:val="22"/>
        </w:rPr>
        <w:t>Arbeitnehmer_innen</w:t>
      </w:r>
      <w:proofErr w:type="spellEnd"/>
      <w:r w:rsidR="00B005B3">
        <w:rPr>
          <w:rFonts w:eastAsia="Calibri" w:cs="Arial"/>
          <w:sz w:val="22"/>
        </w:rPr>
        <w:t xml:space="preserve"> gemeint)</w:t>
      </w:r>
      <w:r w:rsidRPr="00287204">
        <w:rPr>
          <w:rFonts w:eastAsia="Calibri" w:cs="Arial"/>
          <w:sz w:val="22"/>
        </w:rPr>
        <w:t>.</w:t>
      </w:r>
    </w:p>
    <w:p w:rsidR="00992E49" w:rsidRPr="00287204" w:rsidRDefault="00992E49" w:rsidP="00992E49">
      <w:pPr>
        <w:spacing w:after="0"/>
        <w:jc w:val="both"/>
        <w:rPr>
          <w:rFonts w:eastAsia="Calibri" w:cs="Arial"/>
          <w:sz w:val="22"/>
        </w:rPr>
      </w:pPr>
    </w:p>
    <w:p w:rsidR="00287204" w:rsidRPr="00287204" w:rsidRDefault="00287204" w:rsidP="00992E49">
      <w:pPr>
        <w:spacing w:after="0"/>
        <w:jc w:val="both"/>
        <w:rPr>
          <w:rFonts w:eastAsia="Calibri" w:cs="Arial"/>
          <w:sz w:val="22"/>
        </w:rPr>
      </w:pPr>
      <w:r w:rsidRPr="00287204">
        <w:rPr>
          <w:rFonts w:eastAsia="Calibri" w:cs="Arial"/>
          <w:sz w:val="22"/>
        </w:rPr>
        <w:t>Sie sind verpflichtet, die nachfolgend aufgeführten Regeln konsequent einzuhalten. Verstöße können für den Betrieb zu hohen Bußgeldern oder sogar zur Schließung führen. W</w:t>
      </w:r>
      <w:r>
        <w:rPr>
          <w:rFonts w:eastAsia="Calibri" w:cs="Arial"/>
          <w:sz w:val="22"/>
        </w:rPr>
        <w:t xml:space="preserve">ird </w:t>
      </w:r>
      <w:r w:rsidRPr="00287204">
        <w:rPr>
          <w:rFonts w:eastAsia="Calibri" w:cs="Arial"/>
          <w:sz w:val="22"/>
        </w:rPr>
        <w:t xml:space="preserve">gegen Corona-Regeln verstoßen, </w:t>
      </w:r>
      <w:r>
        <w:rPr>
          <w:rFonts w:eastAsia="Calibri" w:cs="Arial"/>
          <w:sz w:val="22"/>
        </w:rPr>
        <w:t xml:space="preserve">kann das für </w:t>
      </w:r>
      <w:proofErr w:type="spellStart"/>
      <w:r>
        <w:rPr>
          <w:rFonts w:eastAsia="Calibri" w:cs="Arial"/>
          <w:sz w:val="22"/>
        </w:rPr>
        <w:t>Sexarbeiter_innen</w:t>
      </w:r>
      <w:proofErr w:type="spellEnd"/>
      <w:r>
        <w:rPr>
          <w:rFonts w:eastAsia="Calibri" w:cs="Arial"/>
          <w:sz w:val="22"/>
        </w:rPr>
        <w:t xml:space="preserve"> zivilrechtliche Forderungen </w:t>
      </w:r>
      <w:r w:rsidR="00407E3B">
        <w:rPr>
          <w:rFonts w:eastAsia="Calibri" w:cs="Arial"/>
          <w:sz w:val="22"/>
        </w:rPr>
        <w:t>auslösen</w:t>
      </w:r>
      <w:r>
        <w:rPr>
          <w:rFonts w:eastAsia="Calibri" w:cs="Arial"/>
          <w:sz w:val="22"/>
        </w:rPr>
        <w:t xml:space="preserve"> und für </w:t>
      </w:r>
      <w:proofErr w:type="spellStart"/>
      <w:r>
        <w:rPr>
          <w:rFonts w:eastAsia="Calibri" w:cs="Arial"/>
          <w:sz w:val="22"/>
        </w:rPr>
        <w:t>Arbeitnehmer_innen</w:t>
      </w:r>
      <w:proofErr w:type="spellEnd"/>
      <w:r>
        <w:rPr>
          <w:rFonts w:eastAsia="Calibri" w:cs="Arial"/>
          <w:sz w:val="22"/>
        </w:rPr>
        <w:t xml:space="preserve"> </w:t>
      </w:r>
      <w:r w:rsidRPr="00287204">
        <w:rPr>
          <w:rFonts w:eastAsia="Calibri" w:cs="Arial"/>
          <w:sz w:val="22"/>
        </w:rPr>
        <w:t>arbeitsrechtliche Folgen haben.</w:t>
      </w:r>
    </w:p>
    <w:p w:rsidR="00992E49" w:rsidRDefault="00992E49" w:rsidP="00992E49">
      <w:pPr>
        <w:spacing w:after="0"/>
        <w:jc w:val="both"/>
        <w:rPr>
          <w:rFonts w:eastAsia="Calibri" w:cs="Arial"/>
          <w:sz w:val="22"/>
        </w:rPr>
      </w:pPr>
    </w:p>
    <w:p w:rsidR="00287204" w:rsidRPr="00287204" w:rsidRDefault="00287204" w:rsidP="00992E49">
      <w:pPr>
        <w:spacing w:after="0"/>
        <w:jc w:val="both"/>
        <w:rPr>
          <w:rFonts w:eastAsia="Calibri" w:cs="Arial"/>
          <w:sz w:val="22"/>
        </w:rPr>
      </w:pPr>
      <w:r w:rsidRPr="00287204">
        <w:rPr>
          <w:rFonts w:eastAsia="Calibri" w:cs="Arial"/>
          <w:sz w:val="22"/>
        </w:rPr>
        <w:t xml:space="preserve">Machen Sie bitte auch </w:t>
      </w:r>
      <w:r>
        <w:rPr>
          <w:rFonts w:eastAsia="Calibri" w:cs="Arial"/>
          <w:sz w:val="22"/>
        </w:rPr>
        <w:t>Kunden</w:t>
      </w:r>
      <w:r w:rsidRPr="00287204">
        <w:rPr>
          <w:rFonts w:eastAsia="Calibri" w:cs="Arial"/>
          <w:sz w:val="22"/>
        </w:rPr>
        <w:t xml:space="preserve"> oder Kollegen, die gegen Verhaltensregeln verstoßen, freundlich aber bestimmt darauf aufmerksam.</w:t>
      </w:r>
    </w:p>
    <w:p w:rsidR="00992E49" w:rsidRDefault="00992E49" w:rsidP="00992E49">
      <w:pPr>
        <w:spacing w:after="0"/>
        <w:jc w:val="both"/>
        <w:rPr>
          <w:rFonts w:eastAsia="Calibri" w:cs="Arial"/>
          <w:b/>
          <w:bCs/>
          <w:sz w:val="22"/>
        </w:rPr>
      </w:pPr>
    </w:p>
    <w:p w:rsidR="00287204" w:rsidRPr="00287204" w:rsidRDefault="00287204" w:rsidP="00992E49">
      <w:pPr>
        <w:spacing w:after="0"/>
        <w:jc w:val="both"/>
        <w:rPr>
          <w:rFonts w:eastAsia="Calibri" w:cs="Arial"/>
          <w:b/>
          <w:bCs/>
          <w:sz w:val="22"/>
        </w:rPr>
      </w:pPr>
      <w:r w:rsidRPr="00287204">
        <w:rPr>
          <w:rFonts w:eastAsia="Calibri" w:cs="Arial"/>
          <w:b/>
          <w:bCs/>
          <w:sz w:val="22"/>
        </w:rPr>
        <w:t>Bestätigen Sie bitte unten, dass Sie über die Verhaltensregeln informiert wurden und diese verstanden haben.</w:t>
      </w:r>
    </w:p>
    <w:p w:rsidR="00BF03DD" w:rsidRDefault="00BF03DD" w:rsidP="00BF03D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/>
          <w:sz w:val="22"/>
          <w:lang w:eastAsia="de-DE"/>
        </w:rPr>
      </w:pPr>
    </w:p>
    <w:p w:rsidR="00287204" w:rsidRPr="00287204" w:rsidRDefault="00287204" w:rsidP="002872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Mindestabstand  von 1,5 m einhalten!</w:t>
      </w:r>
    </w:p>
    <w:p w:rsidR="00287204" w:rsidRPr="00287204" w:rsidRDefault="00287204" w:rsidP="00287204">
      <w:pPr>
        <w:spacing w:after="0" w:line="240" w:lineRule="auto"/>
        <w:ind w:left="284"/>
        <w:jc w:val="both"/>
        <w:rPr>
          <w:rFonts w:cs="Arial"/>
          <w:b/>
          <w:bCs/>
          <w:sz w:val="20"/>
        </w:rPr>
      </w:pPr>
    </w:p>
    <w:p w:rsidR="00287204" w:rsidRPr="00DE3B23" w:rsidRDefault="00560945" w:rsidP="00DE3B23">
      <w:pPr>
        <w:spacing w:after="0"/>
        <w:ind w:left="28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Außer bei der </w:t>
      </w:r>
      <w:r w:rsidR="000B56B9">
        <w:rPr>
          <w:rFonts w:cs="Arial"/>
          <w:b/>
          <w:bCs/>
          <w:sz w:val="20"/>
        </w:rPr>
        <w:t>körpernahen Tätigkeit</w:t>
      </w:r>
      <w:r>
        <w:rPr>
          <w:rFonts w:cs="Arial"/>
          <w:b/>
          <w:bCs/>
          <w:sz w:val="20"/>
        </w:rPr>
        <w:t xml:space="preserve"> </w:t>
      </w:r>
      <w:r w:rsidR="00287204" w:rsidRPr="00287204">
        <w:rPr>
          <w:rFonts w:cs="Arial"/>
          <w:b/>
          <w:bCs/>
          <w:sz w:val="20"/>
        </w:rPr>
        <w:t xml:space="preserve">gilt in allen </w:t>
      </w:r>
      <w:r>
        <w:rPr>
          <w:rFonts w:cs="Arial"/>
          <w:b/>
          <w:bCs/>
          <w:sz w:val="20"/>
        </w:rPr>
        <w:t xml:space="preserve">anderen </w:t>
      </w:r>
      <w:r w:rsidR="00287204" w:rsidRPr="00287204">
        <w:rPr>
          <w:rFonts w:cs="Arial"/>
          <w:b/>
          <w:bCs/>
          <w:sz w:val="20"/>
        </w:rPr>
        <w:t xml:space="preserve">Situationen sowohl gegenüber den </w:t>
      </w:r>
      <w:r w:rsidR="00F355AE">
        <w:rPr>
          <w:rFonts w:cs="Arial"/>
          <w:b/>
          <w:bCs/>
          <w:sz w:val="20"/>
        </w:rPr>
        <w:t>Kunden</w:t>
      </w:r>
      <w:r w:rsidR="00287204" w:rsidRPr="00287204">
        <w:rPr>
          <w:rFonts w:cs="Arial"/>
          <w:b/>
          <w:bCs/>
          <w:sz w:val="20"/>
        </w:rPr>
        <w:t xml:space="preserve"> als auch gegenüber Kollegen</w:t>
      </w:r>
      <w:r>
        <w:rPr>
          <w:rFonts w:cs="Arial"/>
          <w:b/>
          <w:bCs/>
          <w:sz w:val="20"/>
        </w:rPr>
        <w:t xml:space="preserve"> der Mindestabstand</w:t>
      </w:r>
      <w:r w:rsidR="00287204" w:rsidRPr="00287204">
        <w:rPr>
          <w:rFonts w:cs="Arial"/>
          <w:b/>
          <w:bCs/>
          <w:sz w:val="20"/>
        </w:rPr>
        <w:t>.</w:t>
      </w:r>
    </w:p>
    <w:p w:rsidR="00287204" w:rsidRPr="00287204" w:rsidRDefault="00287204" w:rsidP="00287204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▪ </w:t>
      </w:r>
      <w:r w:rsidRPr="00287204">
        <w:rPr>
          <w:rFonts w:cs="Arial"/>
          <w:sz w:val="20"/>
        </w:rPr>
        <w:tab/>
      </w:r>
      <w:r w:rsidR="00DE2241">
        <w:rPr>
          <w:rFonts w:cs="Arial"/>
          <w:sz w:val="20"/>
        </w:rPr>
        <w:t>Gestalten Sie ihre Wege ohne Zeitdruck und beachten Sie die Abstandsregel wenn Sie an Kunden oder Kollegen vorbeigehen</w:t>
      </w:r>
      <w:r w:rsidRPr="00287204">
        <w:rPr>
          <w:rFonts w:cs="Arial"/>
          <w:sz w:val="20"/>
        </w:rPr>
        <w:t>.</w:t>
      </w:r>
    </w:p>
    <w:p w:rsidR="00287204" w:rsidRPr="00287204" w:rsidRDefault="00287204" w:rsidP="00287204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lastRenderedPageBreak/>
        <w:t>▪</w:t>
      </w:r>
      <w:r w:rsidRPr="00287204">
        <w:rPr>
          <w:rFonts w:cs="Arial"/>
          <w:sz w:val="20"/>
        </w:rPr>
        <w:tab/>
        <w:t xml:space="preserve">Denken Sie an die Einhaltung des Abstands </w:t>
      </w:r>
      <w:r w:rsidR="00DE2241">
        <w:rPr>
          <w:rFonts w:cs="Arial"/>
          <w:sz w:val="20"/>
        </w:rPr>
        <w:t>bei Gesprächen mit Kunden und Kollegen, auch in Pausenräumen und Kaffeeküchen</w:t>
      </w:r>
      <w:r w:rsidRPr="00287204">
        <w:rPr>
          <w:rFonts w:cs="Arial"/>
          <w:sz w:val="20"/>
        </w:rPr>
        <w:t>.</w:t>
      </w:r>
    </w:p>
    <w:p w:rsidR="00287204" w:rsidRDefault="00287204" w:rsidP="00287204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Achten Sie darauf, dass sich z.B. in den Umkleide- und Sanitärräumen immer nur so viele Kollegen aufhalten, dass der Abstand gewahrt werden kann.</w:t>
      </w:r>
    </w:p>
    <w:p w:rsidR="0095044B" w:rsidRPr="00287204" w:rsidRDefault="0095044B" w:rsidP="00287204">
      <w:pPr>
        <w:spacing w:after="0"/>
        <w:ind w:left="567" w:hanging="283"/>
        <w:jc w:val="both"/>
        <w:rPr>
          <w:rFonts w:cs="Arial"/>
          <w:sz w:val="20"/>
        </w:rPr>
      </w:pPr>
    </w:p>
    <w:p w:rsidR="009E6A07" w:rsidRPr="00DE3B23" w:rsidRDefault="001804BF" w:rsidP="00DE3B2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1804BF">
        <w:rPr>
          <w:rFonts w:cs="Arial"/>
          <w:b/>
          <w:sz w:val="20"/>
        </w:rPr>
        <w:t>Körpernahe Tätigkeit – verantwortungsvoll</w:t>
      </w:r>
      <w:r w:rsidRPr="00287204">
        <w:rPr>
          <w:rFonts w:cs="Arial"/>
          <w:b/>
          <w:bCs/>
          <w:sz w:val="20"/>
        </w:rPr>
        <w:t>!</w:t>
      </w:r>
    </w:p>
    <w:p w:rsidR="001804BF" w:rsidRPr="00287204" w:rsidRDefault="001804BF" w:rsidP="001804BF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▪ </w:t>
      </w:r>
      <w:r w:rsidRPr="00287204">
        <w:rPr>
          <w:rFonts w:cs="Arial"/>
          <w:sz w:val="20"/>
        </w:rPr>
        <w:tab/>
      </w:r>
      <w:r>
        <w:rPr>
          <w:rFonts w:cs="Arial"/>
          <w:sz w:val="20"/>
        </w:rPr>
        <w:t xml:space="preserve">Achten Sie darauf, dass der Kunde sich vor der </w:t>
      </w:r>
      <w:r w:rsidR="003E3CB6">
        <w:rPr>
          <w:rFonts w:cs="Arial"/>
          <w:sz w:val="20"/>
        </w:rPr>
        <w:t>Inanspruchnahme der Dienstleistung</w:t>
      </w:r>
      <w:r>
        <w:rPr>
          <w:rFonts w:cs="Arial"/>
          <w:sz w:val="20"/>
        </w:rPr>
        <w:t xml:space="preserve"> nochmals die Hände wäscht oder desinfiziert</w:t>
      </w:r>
      <w:r w:rsidRPr="00287204">
        <w:rPr>
          <w:rFonts w:cs="Arial"/>
          <w:sz w:val="20"/>
        </w:rPr>
        <w:t>.</w:t>
      </w:r>
      <w:r>
        <w:rPr>
          <w:rFonts w:cs="Arial"/>
          <w:sz w:val="20"/>
        </w:rPr>
        <w:t xml:space="preserve"> Danach waschen oder desinfizieren auch Sie ihre Hände.</w:t>
      </w:r>
    </w:p>
    <w:p w:rsidR="001804BF" w:rsidRDefault="001804BF" w:rsidP="001804BF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>
        <w:rPr>
          <w:rFonts w:cs="Arial"/>
          <w:sz w:val="20"/>
        </w:rPr>
        <w:t>Kontrollieren Sie den richtigen Sitz ihres Mund-Nasen-Schutz, danach den Ihres Kunden</w:t>
      </w:r>
      <w:r w:rsidRPr="00287204">
        <w:rPr>
          <w:rFonts w:cs="Arial"/>
          <w:sz w:val="20"/>
        </w:rPr>
        <w:t>.</w:t>
      </w:r>
    </w:p>
    <w:p w:rsidR="001804BF" w:rsidRDefault="001804BF" w:rsidP="001804BF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>
        <w:rPr>
          <w:rFonts w:cs="Arial"/>
          <w:sz w:val="20"/>
        </w:rPr>
        <w:t xml:space="preserve">Verwenden Sie für jede </w:t>
      </w:r>
      <w:r w:rsidR="003E3CB6">
        <w:rPr>
          <w:rFonts w:cs="Arial"/>
          <w:sz w:val="20"/>
        </w:rPr>
        <w:t xml:space="preserve">Dienstleistungserbringung </w:t>
      </w:r>
      <w:r>
        <w:rPr>
          <w:rFonts w:cs="Arial"/>
          <w:sz w:val="20"/>
        </w:rPr>
        <w:t>unbenutzte Materialien und Geräte wie z.B. Unterlage, Handtücher, Hygieneartikel</w:t>
      </w:r>
      <w:r w:rsidRPr="00287204">
        <w:rPr>
          <w:rFonts w:cs="Arial"/>
          <w:sz w:val="20"/>
        </w:rPr>
        <w:t>.</w:t>
      </w:r>
    </w:p>
    <w:p w:rsidR="001804BF" w:rsidRDefault="001804BF" w:rsidP="001804BF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>
        <w:rPr>
          <w:rFonts w:cs="Arial"/>
          <w:sz w:val="20"/>
        </w:rPr>
        <w:t>Achten Sie darauf nicht die Augen, Nase oder den Mund des Kunden zu berühren</w:t>
      </w:r>
      <w:r w:rsidRPr="00287204">
        <w:rPr>
          <w:rFonts w:cs="Arial"/>
          <w:sz w:val="20"/>
        </w:rPr>
        <w:t>.</w:t>
      </w:r>
      <w:r>
        <w:rPr>
          <w:rFonts w:cs="Arial"/>
          <w:sz w:val="20"/>
        </w:rPr>
        <w:t xml:space="preserve"> Und sich selbst dort nicht berühren zu lassen.</w:t>
      </w:r>
    </w:p>
    <w:p w:rsidR="001804BF" w:rsidRDefault="001804BF" w:rsidP="001804BF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>
        <w:rPr>
          <w:rFonts w:cs="Arial"/>
          <w:sz w:val="20"/>
        </w:rPr>
        <w:t>Ist bargeldlose Z</w:t>
      </w:r>
      <w:r w:rsidR="00351B3A">
        <w:rPr>
          <w:rFonts w:cs="Arial"/>
          <w:sz w:val="20"/>
        </w:rPr>
        <w:t>ahlung nicht möglich</w:t>
      </w:r>
      <w:r>
        <w:rPr>
          <w:rFonts w:cs="Arial"/>
          <w:sz w:val="20"/>
        </w:rPr>
        <w:t xml:space="preserve"> achten Sie darauf, dass </w:t>
      </w:r>
      <w:r w:rsidRPr="001804BF">
        <w:rPr>
          <w:rFonts w:cs="Arial"/>
          <w:sz w:val="20"/>
        </w:rPr>
        <w:t>die Geldübergabe über eine hierfür geeignete Vorrichtung oder Ablagefläche erfolg</w:t>
      </w:r>
      <w:r>
        <w:rPr>
          <w:rFonts w:cs="Arial"/>
          <w:sz w:val="20"/>
        </w:rPr>
        <w:t>t</w:t>
      </w:r>
      <w:r w:rsidRPr="001804BF">
        <w:rPr>
          <w:rFonts w:cs="Arial"/>
          <w:sz w:val="20"/>
        </w:rPr>
        <w:t xml:space="preserve">, um einen direkten Kontakt </w:t>
      </w:r>
      <w:r>
        <w:rPr>
          <w:rFonts w:cs="Arial"/>
          <w:sz w:val="20"/>
        </w:rPr>
        <w:t>mit dem Kunden</w:t>
      </w:r>
      <w:r w:rsidRPr="001804BF">
        <w:rPr>
          <w:rFonts w:cs="Arial"/>
          <w:sz w:val="20"/>
        </w:rPr>
        <w:t xml:space="preserve"> zu vermeiden.</w:t>
      </w:r>
    </w:p>
    <w:p w:rsidR="001804BF" w:rsidRDefault="001804BF" w:rsidP="001804BF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>
        <w:rPr>
          <w:rFonts w:cs="Arial"/>
          <w:sz w:val="20"/>
        </w:rPr>
        <w:t xml:space="preserve">Entsorgen Sie benutzte Materialien nach der </w:t>
      </w:r>
      <w:r w:rsidR="003E3CB6">
        <w:rPr>
          <w:rFonts w:cs="Arial"/>
          <w:sz w:val="20"/>
        </w:rPr>
        <w:t>Dienstleistung</w:t>
      </w:r>
      <w:r>
        <w:rPr>
          <w:rFonts w:cs="Arial"/>
          <w:sz w:val="20"/>
        </w:rPr>
        <w:t xml:space="preserve">. Wiederverwendbare </w:t>
      </w:r>
      <w:r w:rsidR="00351B3A">
        <w:rPr>
          <w:rFonts w:cs="Arial"/>
          <w:sz w:val="20"/>
        </w:rPr>
        <w:t xml:space="preserve">Materialen und </w:t>
      </w:r>
      <w:r>
        <w:rPr>
          <w:rFonts w:cs="Arial"/>
          <w:sz w:val="20"/>
        </w:rPr>
        <w:t xml:space="preserve">Gegenstände sind zu </w:t>
      </w:r>
      <w:r w:rsidR="00351B3A">
        <w:rPr>
          <w:rFonts w:cs="Arial"/>
          <w:sz w:val="20"/>
        </w:rPr>
        <w:t xml:space="preserve">waschen, zu </w:t>
      </w:r>
      <w:r>
        <w:rPr>
          <w:rFonts w:cs="Arial"/>
          <w:sz w:val="20"/>
        </w:rPr>
        <w:t>reinigen oder zu desinfizieren.</w:t>
      </w:r>
    </w:p>
    <w:p w:rsidR="001804BF" w:rsidRDefault="001804BF" w:rsidP="001804BF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>
        <w:rPr>
          <w:rFonts w:cs="Arial"/>
          <w:sz w:val="20"/>
        </w:rPr>
        <w:t xml:space="preserve">Waschen oder desinfizieren Sie ihre Hände nach der </w:t>
      </w:r>
      <w:r w:rsidR="003E3CB6">
        <w:rPr>
          <w:rFonts w:cs="Arial"/>
          <w:sz w:val="20"/>
        </w:rPr>
        <w:t>Dienstleistung</w:t>
      </w:r>
      <w:r>
        <w:rPr>
          <w:rFonts w:cs="Arial"/>
          <w:sz w:val="20"/>
        </w:rPr>
        <w:t>.</w:t>
      </w:r>
    </w:p>
    <w:p w:rsidR="00DE3B23" w:rsidRDefault="00DE3B23" w:rsidP="00DE3B23">
      <w:pPr>
        <w:spacing w:after="0"/>
        <w:ind w:left="567" w:hanging="283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BA6E01">
        <w:rPr>
          <w:rFonts w:cs="Arial"/>
          <w:sz w:val="20"/>
        </w:rPr>
        <w:t>P</w:t>
      </w:r>
      <w:r w:rsidR="00BA6E01" w:rsidRPr="00BA6E01">
        <w:rPr>
          <w:rFonts w:cs="Arial"/>
          <w:sz w:val="20"/>
        </w:rPr>
        <w:t>rostitutive Leistungen wie Oral-, Vaginal- oder Analverkehr</w:t>
      </w:r>
      <w:r w:rsidR="00BA6E01">
        <w:rPr>
          <w:rFonts w:cs="Arial"/>
          <w:sz w:val="20"/>
        </w:rPr>
        <w:t xml:space="preserve"> </w:t>
      </w:r>
      <w:r w:rsidR="003E3CB6">
        <w:rPr>
          <w:rFonts w:cs="Arial"/>
          <w:sz w:val="20"/>
        </w:rPr>
        <w:t xml:space="preserve">können durch den Verordnungsgeber </w:t>
      </w:r>
      <w:r w:rsidR="00BA6E01">
        <w:rPr>
          <w:rFonts w:cs="Arial"/>
          <w:sz w:val="20"/>
        </w:rPr>
        <w:t>verboten</w:t>
      </w:r>
      <w:r w:rsidR="003E3CB6">
        <w:rPr>
          <w:rFonts w:cs="Arial"/>
          <w:sz w:val="20"/>
        </w:rPr>
        <w:t xml:space="preserve"> werden</w:t>
      </w:r>
      <w:r>
        <w:rPr>
          <w:rFonts w:cs="Arial"/>
          <w:sz w:val="20"/>
        </w:rPr>
        <w:t>.</w:t>
      </w:r>
    </w:p>
    <w:p w:rsidR="001804BF" w:rsidRDefault="001804BF" w:rsidP="00287204">
      <w:pPr>
        <w:spacing w:after="0"/>
        <w:ind w:left="1080"/>
        <w:jc w:val="both"/>
        <w:rPr>
          <w:rFonts w:cs="Arial"/>
          <w:sz w:val="20"/>
        </w:rPr>
      </w:pPr>
    </w:p>
    <w:p w:rsidR="00287204" w:rsidRPr="00DE3B23" w:rsidRDefault="00287204" w:rsidP="002872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Mund-Nase-Schutz benutzen!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Wo das Abstandhalten nicht möglich ist und auch keine räumliche Abtrennung vorhanden ist, tragen Sie eine Mund-Nase-Bedeckung.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 xml:space="preserve">In </w:t>
      </w:r>
      <w:r w:rsidR="00C91E59">
        <w:rPr>
          <w:rFonts w:cs="Arial"/>
          <w:sz w:val="20"/>
        </w:rPr>
        <w:t>den Räumen für</w:t>
      </w:r>
      <w:r w:rsidR="003E3CB6">
        <w:rPr>
          <w:rFonts w:cs="Arial"/>
          <w:sz w:val="20"/>
        </w:rPr>
        <w:t xml:space="preserve"> die Dienstleistungserbringung</w:t>
      </w:r>
      <w:r w:rsidR="00C91E59">
        <w:rPr>
          <w:rFonts w:cs="Arial"/>
          <w:sz w:val="20"/>
        </w:rPr>
        <w:t xml:space="preserve"> </w:t>
      </w:r>
      <w:r w:rsidRPr="00287204">
        <w:rPr>
          <w:rFonts w:cs="Arial"/>
          <w:sz w:val="20"/>
        </w:rPr>
        <w:t>ist das ständige Tragen einer Mund-Nase-Bedeckung vorgeschrieben</w:t>
      </w:r>
      <w:r w:rsidR="00C91E59">
        <w:rPr>
          <w:rFonts w:cs="Arial"/>
          <w:sz w:val="20"/>
        </w:rPr>
        <w:t xml:space="preserve"> wenn sich mehr als eine Person im Raum befindet</w:t>
      </w:r>
      <w:r w:rsidRPr="00287204">
        <w:rPr>
          <w:rFonts w:cs="Arial"/>
          <w:sz w:val="20"/>
        </w:rPr>
        <w:t>. Halten Sie sich daran</w:t>
      </w:r>
      <w:r w:rsidR="00C91E59">
        <w:rPr>
          <w:rFonts w:cs="Arial"/>
          <w:sz w:val="20"/>
        </w:rPr>
        <w:t>!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C91E59">
        <w:rPr>
          <w:rFonts w:cs="Arial"/>
          <w:sz w:val="20"/>
        </w:rPr>
        <w:t>In allen Situationen, in denen der Mindestabstand</w:t>
      </w:r>
      <w:r w:rsidR="009D7D23">
        <w:rPr>
          <w:rFonts w:cs="Arial"/>
          <w:sz w:val="20"/>
        </w:rPr>
        <w:t xml:space="preserve"> von 1,5 </w:t>
      </w:r>
      <w:r w:rsidR="0095044B">
        <w:rPr>
          <w:rFonts w:cs="Arial"/>
          <w:sz w:val="20"/>
        </w:rPr>
        <w:t>m</w:t>
      </w:r>
      <w:r w:rsidR="009D7D23">
        <w:rPr>
          <w:rFonts w:cs="Arial"/>
          <w:sz w:val="20"/>
        </w:rPr>
        <w:t xml:space="preserve"> nicht eingehalten werden kann, ist eine</w:t>
      </w:r>
      <w:r w:rsidRPr="00287204">
        <w:rPr>
          <w:rFonts w:cs="Arial"/>
          <w:sz w:val="20"/>
        </w:rPr>
        <w:t xml:space="preserve"> Mund-Nase-Bedeckung tragen.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</w:p>
    <w:p w:rsidR="00287204" w:rsidRPr="00DE3B23" w:rsidRDefault="00287204" w:rsidP="00DE3B2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Mund-Nase-Schutz und sonstige Schutzausrüstung richtig benutzen und pflegen!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Mund-Nase-Bedeckung und andere Schutzausrüstung (z.B. Schutzhandschuhe, Schutzbrillen, Schutzkleidung) darf immer nur von einer einzigen Person benutzt werden.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Setzen Sie die Mund-Nase-Bedeckung korrekt auf und ab. Das bedeutet: Hände waschen, richtig platzieren, bei textiler Maske („Alltagsmaske“) Innen- und Außenseite möglichst nicht berühren</w:t>
      </w:r>
      <w:r w:rsidR="0095044B">
        <w:rPr>
          <w:rFonts w:cs="Arial"/>
          <w:sz w:val="20"/>
        </w:rPr>
        <w:t>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Pflegen Sie die Mund-Nase-Bedeckung richtig. Das bedeutet bei textiler Maske („Alltagsmaske“): Nach einmaliger Nutzung heiß (mind. 60 °C, besser 95°C) waschen und vollständig trocknen</w:t>
      </w:r>
      <w:r w:rsidR="0095044B">
        <w:rPr>
          <w:rFonts w:cs="Arial"/>
          <w:sz w:val="20"/>
        </w:rPr>
        <w:t>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max. Tragedauer nach Herstellerangaben beachten. Bei textiler Maske („Alltagsmaske“): Durchfeuchtete Maske umgehend austauschen</w:t>
      </w:r>
      <w:r w:rsidR="0095044B">
        <w:rPr>
          <w:rFonts w:cs="Arial"/>
          <w:sz w:val="20"/>
        </w:rPr>
        <w:t>.</w:t>
      </w:r>
    </w:p>
    <w:p w:rsid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Herstellerhinweise beachten</w:t>
      </w:r>
      <w:r w:rsidR="0095044B">
        <w:rPr>
          <w:rFonts w:cs="Arial"/>
          <w:sz w:val="20"/>
        </w:rPr>
        <w:t>.</w:t>
      </w:r>
    </w:p>
    <w:p w:rsidR="009D7D23" w:rsidRDefault="009D7D23" w:rsidP="009D7D23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>
        <w:rPr>
          <w:rFonts w:cs="Arial"/>
          <w:sz w:val="20"/>
        </w:rPr>
        <w:t xml:space="preserve">Für jede </w:t>
      </w:r>
      <w:r w:rsidR="003E3CB6">
        <w:rPr>
          <w:rFonts w:cs="Arial"/>
          <w:sz w:val="20"/>
        </w:rPr>
        <w:t>Dienstleistungserbringung</w:t>
      </w:r>
      <w:r>
        <w:rPr>
          <w:rFonts w:cs="Arial"/>
          <w:sz w:val="20"/>
        </w:rPr>
        <w:t xml:space="preserve"> ist immer ein unbenutzter Mund-Nasen-Schutz zu verwenden.</w:t>
      </w:r>
    </w:p>
    <w:p w:rsidR="009D7D23" w:rsidRPr="00287204" w:rsidRDefault="009D7D23" w:rsidP="00287204">
      <w:pPr>
        <w:spacing w:after="0"/>
        <w:ind w:left="704" w:hanging="420"/>
        <w:jc w:val="both"/>
        <w:rPr>
          <w:rFonts w:cs="Arial"/>
          <w:sz w:val="20"/>
        </w:rPr>
      </w:pPr>
    </w:p>
    <w:p w:rsidR="00287204" w:rsidRPr="00DE3B23" w:rsidRDefault="00287204" w:rsidP="002872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Händehygiene einhalten!</w:t>
      </w:r>
    </w:p>
    <w:p w:rsidR="00287204" w:rsidRPr="00287204" w:rsidRDefault="00287204" w:rsidP="00287204">
      <w:pPr>
        <w:spacing w:after="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Im </w:t>
      </w:r>
      <w:r w:rsidR="009D7D23">
        <w:rPr>
          <w:rFonts w:cs="Arial"/>
          <w:sz w:val="20"/>
        </w:rPr>
        <w:t>Erotik</w:t>
      </w:r>
      <w:r w:rsidRPr="00287204">
        <w:rPr>
          <w:rFonts w:cs="Arial"/>
          <w:sz w:val="20"/>
        </w:rPr>
        <w:t xml:space="preserve">gewerbe sind das Waschen und Desinfizieren der Hände und der richtige Hautschutz immer wichtig – jetzt aber ganz besonders. Waschen und Desinfizieren Sie Ihre Hände häufiger und intensiver, insbesondere auch nach </w:t>
      </w:r>
      <w:r w:rsidR="0095044B">
        <w:rPr>
          <w:rFonts w:cs="Arial"/>
          <w:sz w:val="20"/>
        </w:rPr>
        <w:t xml:space="preserve">jeder </w:t>
      </w:r>
      <w:r w:rsidR="003E3CB6">
        <w:rPr>
          <w:rFonts w:cs="Arial"/>
          <w:sz w:val="20"/>
        </w:rPr>
        <w:t>Dienstleistungserbringung</w:t>
      </w:r>
      <w:r w:rsidRPr="00287204">
        <w:rPr>
          <w:rFonts w:cs="Arial"/>
          <w:sz w:val="20"/>
        </w:rPr>
        <w:t>.</w:t>
      </w:r>
    </w:p>
    <w:p w:rsidR="00287204" w:rsidRPr="00287204" w:rsidRDefault="00287204" w:rsidP="00287204">
      <w:pPr>
        <w:spacing w:after="0"/>
        <w:ind w:left="284"/>
        <w:jc w:val="both"/>
        <w:rPr>
          <w:rFonts w:cs="Arial"/>
          <w:sz w:val="20"/>
        </w:rPr>
      </w:pP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▪  </w:t>
      </w:r>
      <w:r w:rsidRPr="00287204">
        <w:rPr>
          <w:rFonts w:cs="Arial"/>
          <w:sz w:val="20"/>
        </w:rPr>
        <w:tab/>
        <w:t>Waschen Sie die Hände richtig und gründlich (vgl. Anleitung „Hände waschen“)</w:t>
      </w:r>
      <w:r w:rsidR="0095044B">
        <w:rPr>
          <w:rFonts w:cs="Arial"/>
          <w:sz w:val="20"/>
        </w:rPr>
        <w:t>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▪  </w:t>
      </w:r>
      <w:r w:rsidRPr="00287204">
        <w:rPr>
          <w:rFonts w:cs="Arial"/>
          <w:sz w:val="20"/>
        </w:rPr>
        <w:tab/>
        <w:t xml:space="preserve">vor </w:t>
      </w:r>
      <w:r w:rsidR="0095044B">
        <w:rPr>
          <w:rFonts w:cs="Arial"/>
          <w:sz w:val="20"/>
        </w:rPr>
        <w:t>Arbeits</w:t>
      </w:r>
      <w:r w:rsidRPr="00287204">
        <w:rPr>
          <w:rFonts w:cs="Arial"/>
          <w:sz w:val="20"/>
        </w:rPr>
        <w:t>beginn, nach Beendigung von Reinigungsarbeiten</w:t>
      </w:r>
      <w:r w:rsidR="0095044B">
        <w:rPr>
          <w:rFonts w:cs="Arial"/>
          <w:sz w:val="20"/>
        </w:rPr>
        <w:t xml:space="preserve"> insbesondere in den </w:t>
      </w:r>
      <w:r w:rsidR="003E3CB6">
        <w:rPr>
          <w:rFonts w:cs="Arial"/>
          <w:sz w:val="20"/>
        </w:rPr>
        <w:t>R</w:t>
      </w:r>
      <w:r w:rsidR="0095044B">
        <w:rPr>
          <w:rFonts w:cs="Arial"/>
          <w:sz w:val="20"/>
        </w:rPr>
        <w:t>äumen</w:t>
      </w:r>
      <w:r w:rsidR="003E3CB6">
        <w:rPr>
          <w:rFonts w:cs="Arial"/>
          <w:sz w:val="20"/>
        </w:rPr>
        <w:t xml:space="preserve"> zur </w:t>
      </w:r>
      <w:r w:rsidR="003E3CB6">
        <w:rPr>
          <w:rFonts w:cs="Arial"/>
          <w:sz w:val="20"/>
        </w:rPr>
        <w:t>Dienstleistungserbringung</w:t>
      </w:r>
      <w:r w:rsidRPr="00287204">
        <w:rPr>
          <w:rFonts w:cs="Arial"/>
          <w:sz w:val="20"/>
        </w:rPr>
        <w:t xml:space="preserve">, nach dem Toilettenbesuch, vor </w:t>
      </w:r>
      <w:r w:rsidR="0095044B">
        <w:rPr>
          <w:rFonts w:cs="Arial"/>
          <w:sz w:val="20"/>
        </w:rPr>
        <w:t xml:space="preserve">und nach </w:t>
      </w:r>
      <w:r w:rsidRPr="00287204">
        <w:rPr>
          <w:rFonts w:cs="Arial"/>
          <w:sz w:val="20"/>
        </w:rPr>
        <w:t xml:space="preserve">dem Wechsel </w:t>
      </w:r>
      <w:r w:rsidR="0095044B">
        <w:rPr>
          <w:rFonts w:cs="Arial"/>
          <w:sz w:val="20"/>
        </w:rPr>
        <w:t>einer</w:t>
      </w:r>
      <w:r w:rsidRPr="00287204">
        <w:rPr>
          <w:rFonts w:cs="Arial"/>
          <w:sz w:val="20"/>
        </w:rPr>
        <w:t xml:space="preserve"> Tätigkeit, </w:t>
      </w:r>
      <w:r w:rsidR="0095044B">
        <w:rPr>
          <w:rFonts w:cs="Arial"/>
          <w:sz w:val="20"/>
        </w:rPr>
        <w:t xml:space="preserve">vor und </w:t>
      </w:r>
      <w:r w:rsidRPr="00287204">
        <w:rPr>
          <w:rFonts w:cs="Arial"/>
          <w:sz w:val="20"/>
        </w:rPr>
        <w:t xml:space="preserve">nach dem </w:t>
      </w:r>
      <w:r w:rsidR="0095044B">
        <w:rPr>
          <w:rFonts w:cs="Arial"/>
          <w:sz w:val="20"/>
        </w:rPr>
        <w:t>Sie Gegenstände in fremden Räumen berührt haben.</w:t>
      </w:r>
    </w:p>
    <w:p w:rsidR="00287204" w:rsidRPr="00287204" w:rsidRDefault="00287204" w:rsidP="00287204">
      <w:pPr>
        <w:spacing w:after="0"/>
        <w:ind w:left="284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Desinfizieren Sie die Hände mehrmals täglich, z.B. nach dem Toilettenbesuch</w:t>
      </w:r>
      <w:r w:rsidR="0095044B">
        <w:rPr>
          <w:rFonts w:cs="Arial"/>
          <w:sz w:val="20"/>
        </w:rPr>
        <w:t>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Benutzen Sie bei groben Reinigungs</w:t>
      </w:r>
      <w:r w:rsidR="0095044B">
        <w:rPr>
          <w:rFonts w:cs="Arial"/>
          <w:sz w:val="20"/>
        </w:rPr>
        <w:t>- oder Reparatur</w:t>
      </w:r>
      <w:r w:rsidRPr="00287204">
        <w:rPr>
          <w:rFonts w:cs="Arial"/>
          <w:sz w:val="20"/>
        </w:rPr>
        <w:t>arbeiten Einmalhandschuhe. Ziehen Sie diese richtig an und aus und wechseln Sie sie rechtzeitig.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Beachten Sie die sonstigen Regeln der Händehygiene peinlich genau (kurze, saubere Fingernägel, kein Handschmuck, kleine Wunden rechtzeitig abdecken).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Pflegen Sie die Haut Ihrer Hände, damit keine Risse entstehen.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Fassen Sie sich nicht mit den Händen ins Gesicht.</w:t>
      </w:r>
    </w:p>
    <w:p w:rsidR="00287204" w:rsidRPr="00287204" w:rsidRDefault="00287204" w:rsidP="00287204">
      <w:pPr>
        <w:spacing w:after="0"/>
        <w:ind w:left="284"/>
        <w:jc w:val="both"/>
        <w:rPr>
          <w:rFonts w:cs="Arial"/>
          <w:b/>
          <w:bCs/>
          <w:sz w:val="20"/>
        </w:rPr>
      </w:pPr>
    </w:p>
    <w:p w:rsidR="0095044B" w:rsidRPr="00DE3B23" w:rsidRDefault="00287204" w:rsidP="002872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Nies- und Hustenetikette wahren</w:t>
      </w:r>
      <w:r w:rsidR="003E3CB6">
        <w:rPr>
          <w:rFonts w:cs="Arial"/>
          <w:b/>
          <w:bCs/>
          <w:sz w:val="20"/>
        </w:rPr>
        <w:t>!</w:t>
      </w:r>
    </w:p>
    <w:p w:rsidR="00287204" w:rsidRDefault="00287204" w:rsidP="00287204">
      <w:pPr>
        <w:spacing w:after="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Achten Sie darauf, dass</w:t>
      </w:r>
      <w:r w:rsidRPr="00287204">
        <w:rPr>
          <w:rFonts w:cs="Arial"/>
          <w:b/>
          <w:bCs/>
          <w:sz w:val="20"/>
        </w:rPr>
        <w:t xml:space="preserve"> </w:t>
      </w:r>
      <w:r w:rsidRPr="00287204">
        <w:rPr>
          <w:rFonts w:cs="Arial"/>
          <w:sz w:val="20"/>
        </w:rPr>
        <w:t>beim Husten oder Niesen kein Speichel oder Nasensekret in die Umgebung versprüht wird (vgl. Anleitung Nies- und Hustenetikette).</w:t>
      </w:r>
    </w:p>
    <w:p w:rsidR="0095044B" w:rsidRPr="00287204" w:rsidRDefault="0095044B" w:rsidP="00287204">
      <w:pPr>
        <w:spacing w:after="0"/>
        <w:jc w:val="both"/>
        <w:rPr>
          <w:rFonts w:cs="Arial"/>
          <w:sz w:val="20"/>
        </w:rPr>
      </w:pPr>
    </w:p>
    <w:p w:rsidR="00287204" w:rsidRPr="00287204" w:rsidRDefault="0095044B" w:rsidP="0095044B">
      <w:pPr>
        <w:spacing w:after="0" w:line="240" w:lineRule="auto"/>
        <w:ind w:left="36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▪  </w:t>
      </w:r>
      <w:r w:rsidRPr="00287204">
        <w:rPr>
          <w:rFonts w:cs="Arial"/>
          <w:sz w:val="20"/>
        </w:rPr>
        <w:tab/>
      </w:r>
      <w:r w:rsidR="00287204" w:rsidRPr="00287204">
        <w:rPr>
          <w:rFonts w:cs="Arial"/>
          <w:sz w:val="20"/>
        </w:rPr>
        <w:t xml:space="preserve">Halten Sie beim Husten oder Niesen möglichst Abstand von anderen Personen und drehen Sie </w:t>
      </w:r>
      <w:r>
        <w:rPr>
          <w:rFonts w:cs="Arial"/>
          <w:sz w:val="20"/>
        </w:rPr>
        <w:tab/>
      </w:r>
      <w:r w:rsidR="00287204" w:rsidRPr="00287204">
        <w:rPr>
          <w:rFonts w:cs="Arial"/>
          <w:sz w:val="20"/>
        </w:rPr>
        <w:t>sich weg.</w:t>
      </w:r>
    </w:p>
    <w:p w:rsidR="00287204" w:rsidRPr="00287204" w:rsidRDefault="0095044B" w:rsidP="0095044B">
      <w:pPr>
        <w:spacing w:after="0" w:line="240" w:lineRule="auto"/>
        <w:ind w:left="36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▪  </w:t>
      </w:r>
      <w:r w:rsidRPr="00287204">
        <w:rPr>
          <w:rFonts w:cs="Arial"/>
          <w:sz w:val="20"/>
        </w:rPr>
        <w:tab/>
      </w:r>
      <w:r w:rsidR="00287204" w:rsidRPr="00287204">
        <w:rPr>
          <w:rFonts w:cs="Arial"/>
          <w:sz w:val="20"/>
        </w:rPr>
        <w:t xml:space="preserve">Niesen oder husten Sie am besten in ein Einwegtaschentuch. Verwenden Sie dies nur einmal </w:t>
      </w:r>
      <w:r>
        <w:rPr>
          <w:rFonts w:cs="Arial"/>
          <w:sz w:val="20"/>
        </w:rPr>
        <w:tab/>
      </w:r>
      <w:r w:rsidR="00287204" w:rsidRPr="00287204">
        <w:rPr>
          <w:rFonts w:cs="Arial"/>
          <w:sz w:val="20"/>
        </w:rPr>
        <w:t xml:space="preserve">und entsorgen es anschließend in einem Mülleimer mit Deckel. </w:t>
      </w:r>
    </w:p>
    <w:p w:rsidR="00287204" w:rsidRPr="00287204" w:rsidRDefault="0095044B" w:rsidP="0095044B">
      <w:pPr>
        <w:spacing w:after="0" w:line="240" w:lineRule="auto"/>
        <w:ind w:left="36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▪  </w:t>
      </w:r>
      <w:r w:rsidRPr="00287204">
        <w:rPr>
          <w:rFonts w:cs="Arial"/>
          <w:sz w:val="20"/>
        </w:rPr>
        <w:tab/>
      </w:r>
      <w:r w:rsidR="00287204" w:rsidRPr="00287204">
        <w:rPr>
          <w:rFonts w:cs="Arial"/>
          <w:sz w:val="20"/>
        </w:rPr>
        <w:t xml:space="preserve">Nach dem Naseputzen, Niesen oder Husten: </w:t>
      </w:r>
      <w:hyperlink r:id="rId8" w:tooltip="Link zur Seite Haendewaschen" w:history="1">
        <w:r w:rsidR="00287204" w:rsidRPr="00287204">
          <w:rPr>
            <w:rFonts w:cs="Arial"/>
            <w:sz w:val="20"/>
          </w:rPr>
          <w:t>Hände waschen</w:t>
        </w:r>
      </w:hyperlink>
      <w:r w:rsidR="00287204" w:rsidRPr="00287204">
        <w:rPr>
          <w:rFonts w:cs="Arial"/>
          <w:sz w:val="20"/>
        </w:rPr>
        <w:t>.</w:t>
      </w:r>
    </w:p>
    <w:p w:rsidR="00287204" w:rsidRDefault="0095044B" w:rsidP="0095044B">
      <w:pPr>
        <w:spacing w:after="0" w:line="240" w:lineRule="auto"/>
        <w:ind w:left="36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▪  </w:t>
      </w:r>
      <w:r w:rsidRPr="00287204">
        <w:rPr>
          <w:rFonts w:cs="Arial"/>
          <w:sz w:val="20"/>
        </w:rPr>
        <w:tab/>
      </w:r>
      <w:r w:rsidR="00287204" w:rsidRPr="00287204">
        <w:rPr>
          <w:rFonts w:cs="Arial"/>
          <w:sz w:val="20"/>
        </w:rPr>
        <w:t xml:space="preserve">Ist kein Taschentuch griffbereit, sollten Sie sich beim Husten und Niesen die Armbeuge vor </w:t>
      </w:r>
      <w:r>
        <w:rPr>
          <w:rFonts w:cs="Arial"/>
          <w:sz w:val="20"/>
        </w:rPr>
        <w:tab/>
      </w:r>
      <w:r w:rsidR="00287204" w:rsidRPr="00287204">
        <w:rPr>
          <w:rFonts w:cs="Arial"/>
          <w:sz w:val="20"/>
        </w:rPr>
        <w:t>Mund und Nase halten. Nicht die Hand vor den Mund halten.</w:t>
      </w:r>
    </w:p>
    <w:p w:rsidR="0095044B" w:rsidRPr="00287204" w:rsidRDefault="0095044B" w:rsidP="0095044B">
      <w:pPr>
        <w:spacing w:after="0" w:line="240" w:lineRule="auto"/>
        <w:ind w:left="360"/>
        <w:jc w:val="both"/>
        <w:rPr>
          <w:rFonts w:cs="Arial"/>
          <w:sz w:val="20"/>
        </w:rPr>
      </w:pPr>
    </w:p>
    <w:p w:rsidR="00287204" w:rsidRPr="00DE3B23" w:rsidRDefault="00287204" w:rsidP="002872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Arbeitskleidung hygienisch reinigen und aufbewahren</w:t>
      </w:r>
      <w:r w:rsidR="003E3CB6">
        <w:rPr>
          <w:rFonts w:cs="Arial"/>
          <w:b/>
          <w:bCs/>
          <w:sz w:val="20"/>
        </w:rPr>
        <w:t>!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2519D0">
        <w:rPr>
          <w:rFonts w:cs="Arial"/>
          <w:sz w:val="20"/>
        </w:rPr>
        <w:t xml:space="preserve">Waschen Sie nach Möglichkeit Ihre private Arbeitskleidung in der Betriebswaschmaschine. </w:t>
      </w:r>
      <w:r w:rsidRPr="00287204">
        <w:rPr>
          <w:rFonts w:cs="Arial"/>
          <w:sz w:val="20"/>
        </w:rPr>
        <w:t>Falls Sie Ihre Arbeitskleidung selbst waschen: Waschen Sie regelmäßig und hygienisch, mind. mit 60°C, besser mit 95°C.</w:t>
      </w:r>
    </w:p>
    <w:p w:rsidR="00287204" w:rsidRPr="00287204" w:rsidRDefault="00287204" w:rsidP="00287204">
      <w:pPr>
        <w:spacing w:after="0"/>
        <w:ind w:left="284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Bewahren Sie Arbeitskleidung und Alltagskleidung getrennt voneinander auf.</w:t>
      </w:r>
    </w:p>
    <w:p w:rsidR="00287204" w:rsidRPr="00287204" w:rsidRDefault="00287204" w:rsidP="00287204">
      <w:pPr>
        <w:spacing w:after="0"/>
        <w:ind w:left="284"/>
        <w:jc w:val="both"/>
        <w:rPr>
          <w:rFonts w:cs="Arial"/>
          <w:b/>
          <w:bCs/>
          <w:sz w:val="20"/>
        </w:rPr>
      </w:pPr>
    </w:p>
    <w:p w:rsidR="00287204" w:rsidRPr="00DE3B23" w:rsidRDefault="00287204" w:rsidP="002872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Direkten Handkontakt vermeiden!</w:t>
      </w:r>
    </w:p>
    <w:p w:rsidR="00287204" w:rsidRPr="00287204" w:rsidRDefault="00287204" w:rsidP="00287204">
      <w:pPr>
        <w:spacing w:after="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Vermeiden Sie den direkten Handkontakt zu Personen und Gegenständen.</w:t>
      </w:r>
    </w:p>
    <w:p w:rsidR="00287204" w:rsidRPr="00287204" w:rsidRDefault="00287204" w:rsidP="00287204">
      <w:pPr>
        <w:spacing w:after="0"/>
        <w:jc w:val="both"/>
        <w:rPr>
          <w:rFonts w:cs="Arial"/>
          <w:sz w:val="20"/>
        </w:rPr>
      </w:pPr>
    </w:p>
    <w:p w:rsidR="00287204" w:rsidRPr="00287204" w:rsidRDefault="00287204" w:rsidP="00287204">
      <w:pPr>
        <w:spacing w:after="0"/>
        <w:ind w:firstLine="284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2519D0">
        <w:rPr>
          <w:rFonts w:cs="Arial"/>
          <w:sz w:val="20"/>
        </w:rPr>
        <w:t>Kunden</w:t>
      </w:r>
      <w:r w:rsidRPr="00287204">
        <w:rPr>
          <w:rFonts w:cs="Arial"/>
          <w:sz w:val="20"/>
        </w:rPr>
        <w:t xml:space="preserve"> und Kollegen nicht die Hand schütteln.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Falls mit Bargeld gezahlt wird: Lassen Sie sich das Geld nicht direkt in die Hand geben, sondern über eine Ablage</w:t>
      </w:r>
      <w:r w:rsidR="002519D0">
        <w:rPr>
          <w:rFonts w:cs="Arial"/>
          <w:sz w:val="20"/>
        </w:rPr>
        <w:t xml:space="preserve">fläche </w:t>
      </w:r>
      <w:r w:rsidRPr="00287204">
        <w:rPr>
          <w:rFonts w:cs="Arial"/>
          <w:sz w:val="20"/>
        </w:rPr>
        <w:t>überreichen</w:t>
      </w:r>
      <w:r w:rsidR="002519D0">
        <w:rPr>
          <w:rFonts w:cs="Arial"/>
          <w:sz w:val="20"/>
        </w:rPr>
        <w:t>.</w:t>
      </w:r>
    </w:p>
    <w:p w:rsidR="00287204" w:rsidRPr="00287204" w:rsidRDefault="00287204" w:rsidP="00287204">
      <w:pPr>
        <w:spacing w:after="0"/>
        <w:ind w:left="704" w:hanging="42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  <w:t>Auch bei der Übergabe anderer Gegenstände sollte der direkte Kontakt möglichst vermieden werden.</w:t>
      </w:r>
    </w:p>
    <w:p w:rsidR="00287204" w:rsidRPr="00287204" w:rsidRDefault="00287204" w:rsidP="00287204">
      <w:pPr>
        <w:pStyle w:val="Listenabsatz"/>
        <w:jc w:val="both"/>
        <w:rPr>
          <w:rFonts w:cs="Arial"/>
          <w:b/>
          <w:bCs/>
          <w:sz w:val="20"/>
          <w:lang w:eastAsia="en-US"/>
        </w:rPr>
      </w:pPr>
    </w:p>
    <w:p w:rsidR="00287204" w:rsidRPr="00DE3B23" w:rsidRDefault="00287204" w:rsidP="002872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Auf Körperkontakt verzichten!</w:t>
      </w:r>
    </w:p>
    <w:p w:rsidR="00287204" w:rsidRDefault="00287204" w:rsidP="00287204">
      <w:pPr>
        <w:spacing w:after="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Auch sonstiger Körperkontakt, z.B. Umarmungen, Schulterklopfen etc. müssen gegenüber Kollegen und </w:t>
      </w:r>
      <w:r w:rsidR="002519D0">
        <w:rPr>
          <w:rFonts w:cs="Arial"/>
          <w:sz w:val="20"/>
        </w:rPr>
        <w:t>Kunden</w:t>
      </w:r>
      <w:r w:rsidRPr="00287204">
        <w:rPr>
          <w:rFonts w:cs="Arial"/>
          <w:sz w:val="20"/>
        </w:rPr>
        <w:t xml:space="preserve"> unterbleiben.</w:t>
      </w:r>
      <w:r w:rsidR="002519D0">
        <w:rPr>
          <w:rFonts w:cs="Arial"/>
          <w:sz w:val="20"/>
        </w:rPr>
        <w:t xml:space="preserve"> Bei </w:t>
      </w:r>
      <w:r w:rsidR="003E3CB6">
        <w:rPr>
          <w:rFonts w:cs="Arial"/>
          <w:sz w:val="20"/>
        </w:rPr>
        <w:t xml:space="preserve">Dienstleistungserbringung </w:t>
      </w:r>
      <w:r w:rsidR="002519D0">
        <w:rPr>
          <w:rFonts w:cs="Arial"/>
          <w:sz w:val="20"/>
        </w:rPr>
        <w:t>auf die notwendigen Handgriffe beschränken.</w:t>
      </w:r>
    </w:p>
    <w:p w:rsidR="001D7D50" w:rsidRDefault="001D7D50" w:rsidP="00287204">
      <w:pPr>
        <w:spacing w:after="0"/>
        <w:jc w:val="both"/>
        <w:rPr>
          <w:rFonts w:cs="Arial"/>
          <w:sz w:val="20"/>
        </w:rPr>
      </w:pPr>
    </w:p>
    <w:p w:rsidR="002519D0" w:rsidRPr="00DE3B23" w:rsidRDefault="001D7D50" w:rsidP="008407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 xml:space="preserve">Auf </w:t>
      </w:r>
      <w:r>
        <w:rPr>
          <w:rFonts w:cs="Arial"/>
          <w:b/>
          <w:bCs/>
          <w:sz w:val="20"/>
        </w:rPr>
        <w:t>Risikogruppen besonders Acht geben</w:t>
      </w:r>
      <w:r w:rsidRPr="00287204">
        <w:rPr>
          <w:rFonts w:cs="Arial"/>
          <w:b/>
          <w:bCs/>
          <w:sz w:val="20"/>
        </w:rPr>
        <w:t>!</w:t>
      </w:r>
    </w:p>
    <w:p w:rsidR="00C34A5D" w:rsidRDefault="00C34A5D" w:rsidP="00840720">
      <w:pPr>
        <w:spacing w:after="0"/>
        <w:jc w:val="both"/>
        <w:rPr>
          <w:rFonts w:eastAsia="Times New Roman"/>
          <w:sz w:val="20"/>
          <w:lang w:eastAsia="de-DE"/>
        </w:rPr>
      </w:pPr>
      <w:r w:rsidRPr="002519D0">
        <w:rPr>
          <w:rFonts w:eastAsia="Times New Roman"/>
          <w:sz w:val="20"/>
          <w:lang w:eastAsia="de-DE"/>
        </w:rPr>
        <w:t>Das Risiko für einen schweren Verlauf ist für </w:t>
      </w:r>
      <w:r w:rsidRPr="00FF6CDC">
        <w:rPr>
          <w:rFonts w:eastAsia="Times New Roman"/>
          <w:sz w:val="20"/>
          <w:lang w:eastAsia="de-DE"/>
        </w:rPr>
        <w:t>bestimmte Personengruppen</w:t>
      </w:r>
      <w:r w:rsidRPr="002519D0">
        <w:rPr>
          <w:rFonts w:eastAsia="Times New Roman"/>
          <w:sz w:val="20"/>
          <w:lang w:eastAsia="de-DE"/>
        </w:rPr>
        <w:t> höher.</w:t>
      </w:r>
      <w:r w:rsidR="00840720">
        <w:rPr>
          <w:rFonts w:eastAsia="Times New Roman"/>
          <w:sz w:val="20"/>
          <w:lang w:eastAsia="de-DE"/>
        </w:rPr>
        <w:t xml:space="preserve"> </w:t>
      </w:r>
      <w:r w:rsidRPr="002519D0">
        <w:rPr>
          <w:rFonts w:eastAsia="Times New Roman"/>
          <w:sz w:val="20"/>
          <w:lang w:eastAsia="de-DE"/>
        </w:rPr>
        <w:t xml:space="preserve">Das Risiko einer </w:t>
      </w:r>
      <w:r w:rsidRPr="00840720">
        <w:rPr>
          <w:rFonts w:eastAsia="Times New Roman"/>
          <w:sz w:val="20"/>
          <w:lang w:eastAsia="de-DE"/>
        </w:rPr>
        <w:t>schweren Erkrankung</w:t>
      </w:r>
      <w:r w:rsidRPr="002519D0">
        <w:rPr>
          <w:rFonts w:eastAsia="Times New Roman"/>
          <w:sz w:val="20"/>
          <w:lang w:eastAsia="de-DE"/>
        </w:rPr>
        <w:t xml:space="preserve"> steigt ab 50 bis 60 Jahren stetig mit </w:t>
      </w:r>
      <w:r w:rsidR="000B56B9" w:rsidRPr="002519D0">
        <w:rPr>
          <w:rFonts w:eastAsia="Times New Roman"/>
          <w:sz w:val="20"/>
          <w:lang w:eastAsia="de-DE"/>
        </w:rPr>
        <w:t>zunehmendem Alter</w:t>
      </w:r>
      <w:r w:rsidRPr="002519D0">
        <w:rPr>
          <w:rFonts w:eastAsia="Times New Roman"/>
          <w:sz w:val="20"/>
          <w:lang w:eastAsia="de-DE"/>
        </w:rPr>
        <w:t xml:space="preserve"> an. Auch lebensstilbedingte Faktoren wie Rauchen können das Ris</w:t>
      </w:r>
      <w:r w:rsidR="000B56B9" w:rsidRPr="002519D0">
        <w:rPr>
          <w:rFonts w:eastAsia="Times New Roman"/>
          <w:sz w:val="20"/>
          <w:lang w:eastAsia="de-DE"/>
        </w:rPr>
        <w:t>i</w:t>
      </w:r>
      <w:r w:rsidRPr="002519D0">
        <w:rPr>
          <w:rFonts w:eastAsia="Times New Roman"/>
          <w:sz w:val="20"/>
          <w:lang w:eastAsia="de-DE"/>
        </w:rPr>
        <w:t>ko erhöhen. Ebenso kann Übergewicht den Krankheitsverlauf negativ beeinflussen.</w:t>
      </w:r>
    </w:p>
    <w:p w:rsidR="00FF6CDC" w:rsidRPr="002519D0" w:rsidRDefault="00FF6CDC" w:rsidP="00840720">
      <w:pPr>
        <w:spacing w:after="0"/>
        <w:jc w:val="both"/>
        <w:rPr>
          <w:rFonts w:eastAsia="Times New Roman"/>
          <w:sz w:val="20"/>
          <w:lang w:eastAsia="de-DE"/>
        </w:rPr>
      </w:pPr>
    </w:p>
    <w:p w:rsidR="00C34A5D" w:rsidRPr="002519D0" w:rsidRDefault="00C34A5D" w:rsidP="00840720">
      <w:pPr>
        <w:spacing w:after="0"/>
        <w:jc w:val="both"/>
        <w:rPr>
          <w:rFonts w:eastAsia="Times New Roman"/>
          <w:sz w:val="20"/>
          <w:lang w:eastAsia="de-DE"/>
        </w:rPr>
      </w:pPr>
      <w:r w:rsidRPr="002519D0">
        <w:rPr>
          <w:rFonts w:eastAsia="Times New Roman"/>
          <w:sz w:val="20"/>
          <w:lang w:eastAsia="de-DE"/>
        </w:rPr>
        <w:t>Menschen mit verschiedenen Grunderkrankungen scheinen unabhängig vom Alter ein erhöhtes Risiko für einen schweren Krankheitsverlauf zu haben. Solche Erkrankungen können sein:</w:t>
      </w:r>
    </w:p>
    <w:p w:rsidR="00C34A5D" w:rsidRPr="002519D0" w:rsidRDefault="00840720" w:rsidP="00840720">
      <w:pPr>
        <w:spacing w:after="0"/>
        <w:ind w:left="360"/>
        <w:jc w:val="both"/>
        <w:rPr>
          <w:rFonts w:eastAsia="Times New Roman"/>
          <w:sz w:val="20"/>
          <w:lang w:eastAsia="de-DE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C34A5D" w:rsidRPr="002519D0">
        <w:rPr>
          <w:rFonts w:eastAsia="Times New Roman"/>
          <w:sz w:val="20"/>
          <w:lang w:eastAsia="de-DE"/>
        </w:rPr>
        <w:t>Erkrankungen des Herzens (zum Beispiel koronare Herzerkrankung), Bluthochdruck</w:t>
      </w:r>
    </w:p>
    <w:p w:rsidR="00C34A5D" w:rsidRPr="002519D0" w:rsidRDefault="00840720" w:rsidP="00840720">
      <w:pPr>
        <w:spacing w:after="0"/>
        <w:ind w:left="360"/>
        <w:jc w:val="both"/>
        <w:rPr>
          <w:rFonts w:eastAsia="Times New Roman"/>
          <w:sz w:val="20"/>
          <w:lang w:eastAsia="de-DE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C34A5D" w:rsidRPr="002519D0">
        <w:rPr>
          <w:rFonts w:eastAsia="Times New Roman"/>
          <w:sz w:val="20"/>
          <w:lang w:eastAsia="de-DE"/>
        </w:rPr>
        <w:t>Erkrankungen der Lunge (zum Beispiel Asthma, chronische Bronchitis, COPD),</w:t>
      </w:r>
    </w:p>
    <w:p w:rsidR="00C34A5D" w:rsidRPr="002519D0" w:rsidRDefault="00840720" w:rsidP="00840720">
      <w:pPr>
        <w:spacing w:after="0"/>
        <w:ind w:left="360"/>
        <w:jc w:val="both"/>
        <w:rPr>
          <w:rFonts w:eastAsia="Times New Roman"/>
          <w:sz w:val="20"/>
          <w:lang w:eastAsia="de-DE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C34A5D" w:rsidRPr="002519D0">
        <w:rPr>
          <w:rFonts w:eastAsia="Times New Roman"/>
          <w:sz w:val="20"/>
          <w:lang w:eastAsia="de-DE"/>
        </w:rPr>
        <w:t>chronischen Lebererkrankungen,</w:t>
      </w:r>
    </w:p>
    <w:p w:rsidR="00C34A5D" w:rsidRPr="002519D0" w:rsidRDefault="00840720" w:rsidP="00840720">
      <w:pPr>
        <w:spacing w:after="0"/>
        <w:ind w:left="360"/>
        <w:jc w:val="both"/>
        <w:rPr>
          <w:rFonts w:eastAsia="Times New Roman"/>
          <w:sz w:val="20"/>
          <w:lang w:eastAsia="de-DE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C34A5D" w:rsidRPr="002519D0">
        <w:rPr>
          <w:rFonts w:eastAsia="Times New Roman"/>
          <w:sz w:val="20"/>
          <w:lang w:eastAsia="de-DE"/>
        </w:rPr>
        <w:t>Diabetes mellitus (Zuckerkrankheit),</w:t>
      </w:r>
    </w:p>
    <w:p w:rsidR="00C34A5D" w:rsidRPr="002519D0" w:rsidRDefault="00840720" w:rsidP="00840720">
      <w:pPr>
        <w:spacing w:after="0"/>
        <w:ind w:left="360"/>
        <w:jc w:val="both"/>
        <w:rPr>
          <w:rFonts w:eastAsia="Times New Roman"/>
          <w:sz w:val="20"/>
          <w:lang w:eastAsia="de-DE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C34A5D" w:rsidRPr="002519D0">
        <w:rPr>
          <w:rFonts w:eastAsia="Times New Roman"/>
          <w:sz w:val="20"/>
          <w:lang w:eastAsia="de-DE"/>
        </w:rPr>
        <w:t>eine Krebserkrankung (insbesondere bei aktueller Therapie)</w:t>
      </w:r>
    </w:p>
    <w:p w:rsidR="00C34A5D" w:rsidRPr="002519D0" w:rsidRDefault="00840720" w:rsidP="00840720">
      <w:pPr>
        <w:spacing w:after="0"/>
        <w:ind w:left="360"/>
        <w:jc w:val="both"/>
        <w:rPr>
          <w:rFonts w:eastAsia="Times New Roman"/>
          <w:sz w:val="20"/>
          <w:lang w:eastAsia="de-DE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C34A5D" w:rsidRPr="002519D0">
        <w:rPr>
          <w:rFonts w:eastAsia="Times New Roman"/>
          <w:sz w:val="20"/>
          <w:lang w:eastAsia="de-DE"/>
        </w:rPr>
        <w:t>Nierenerkrankungen, Dialysepflicht</w:t>
      </w:r>
    </w:p>
    <w:p w:rsidR="00C34A5D" w:rsidRPr="002519D0" w:rsidRDefault="00840720" w:rsidP="00840720">
      <w:pPr>
        <w:spacing w:after="0"/>
        <w:ind w:left="360"/>
        <w:jc w:val="both"/>
        <w:rPr>
          <w:rFonts w:eastAsia="Times New Roman"/>
          <w:sz w:val="20"/>
          <w:lang w:eastAsia="de-DE"/>
        </w:rPr>
      </w:pPr>
      <w:r w:rsidRPr="00287204">
        <w:rPr>
          <w:rFonts w:cs="Arial"/>
          <w:sz w:val="20"/>
        </w:rPr>
        <w:t>▪</w:t>
      </w:r>
      <w:r w:rsidRPr="00287204">
        <w:rPr>
          <w:rFonts w:cs="Arial"/>
          <w:sz w:val="20"/>
        </w:rPr>
        <w:tab/>
      </w:r>
      <w:r w:rsidR="00C34A5D" w:rsidRPr="002519D0">
        <w:rPr>
          <w:rFonts w:eastAsia="Times New Roman"/>
          <w:sz w:val="20"/>
          <w:lang w:eastAsia="de-DE"/>
        </w:rPr>
        <w:t>Organtransplantation</w:t>
      </w:r>
    </w:p>
    <w:p w:rsidR="00C34A5D" w:rsidRDefault="00C34A5D" w:rsidP="00287204">
      <w:pPr>
        <w:spacing w:after="0"/>
        <w:jc w:val="both"/>
        <w:rPr>
          <w:rFonts w:cs="Arial"/>
          <w:sz w:val="20"/>
        </w:rPr>
      </w:pPr>
    </w:p>
    <w:p w:rsidR="00840720" w:rsidRDefault="003A7387" w:rsidP="00992E49">
      <w:p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Wenn Sie als Mitarbeiter oder Sexarbeiter zur Risikogruppe zählen, </w:t>
      </w:r>
      <w:r w:rsidR="00351B3A">
        <w:rPr>
          <w:rFonts w:cs="Arial"/>
          <w:sz w:val="20"/>
        </w:rPr>
        <w:t>können</w:t>
      </w:r>
      <w:r>
        <w:rPr>
          <w:rFonts w:cs="Arial"/>
          <w:sz w:val="20"/>
        </w:rPr>
        <w:t xml:space="preserve"> Sie vor Arbeitsaufnahme ärztlichen Rat einholen</w:t>
      </w:r>
      <w:r w:rsidR="004139BE">
        <w:rPr>
          <w:rFonts w:cs="Arial"/>
          <w:sz w:val="20"/>
        </w:rPr>
        <w:t>. Stimmen Sie i</w:t>
      </w:r>
      <w:r>
        <w:rPr>
          <w:rFonts w:cs="Arial"/>
          <w:sz w:val="20"/>
        </w:rPr>
        <w:t xml:space="preserve">hre Tätigkeit mit der Betriebsleitung ab, um ggf. individuelle Arbeitsregelungen </w:t>
      </w:r>
      <w:r w:rsidR="00915C24">
        <w:rPr>
          <w:rFonts w:cs="Arial"/>
          <w:sz w:val="20"/>
        </w:rPr>
        <w:t xml:space="preserve">zu </w:t>
      </w:r>
      <w:r>
        <w:rPr>
          <w:rFonts w:cs="Arial"/>
          <w:sz w:val="20"/>
        </w:rPr>
        <w:t>treffen.</w:t>
      </w:r>
      <w:r w:rsidR="004139BE">
        <w:rPr>
          <w:rFonts w:cs="Arial"/>
          <w:sz w:val="20"/>
        </w:rPr>
        <w:t xml:space="preserve"> Der Arbeitgeber hat eine Fürsorgepflicht gegenüber Angestellten und § 24 Abs. 1 Satz 1 ProstSchG regelt</w:t>
      </w:r>
      <w:r w:rsidR="00992E49">
        <w:rPr>
          <w:rFonts w:cs="Arial"/>
          <w:sz w:val="20"/>
        </w:rPr>
        <w:t xml:space="preserve">: </w:t>
      </w:r>
      <w:r w:rsidR="00992E49" w:rsidRPr="00992E49">
        <w:rPr>
          <w:rFonts w:cs="Arial"/>
          <w:sz w:val="20"/>
        </w:rPr>
        <w:t>Der Betreiber eines Prostitutionsgewerbes hat</w:t>
      </w:r>
      <w:r w:rsidR="00992E49">
        <w:rPr>
          <w:rFonts w:cs="Arial"/>
          <w:sz w:val="20"/>
        </w:rPr>
        <w:t xml:space="preserve"> </w:t>
      </w:r>
      <w:r w:rsidR="00992E49" w:rsidRPr="00992E49">
        <w:rPr>
          <w:rFonts w:cs="Arial"/>
          <w:sz w:val="20"/>
        </w:rPr>
        <w:t>dafür Sorge zu tragen, dass die Belange der Sicherheit</w:t>
      </w:r>
      <w:r w:rsidR="00992E49">
        <w:rPr>
          <w:rFonts w:cs="Arial"/>
          <w:sz w:val="20"/>
        </w:rPr>
        <w:t xml:space="preserve"> </w:t>
      </w:r>
      <w:r w:rsidR="00992E49" w:rsidRPr="00992E49">
        <w:rPr>
          <w:rFonts w:cs="Arial"/>
          <w:sz w:val="20"/>
        </w:rPr>
        <w:t>und Gesundheit von Prostituierten und anderen im</w:t>
      </w:r>
      <w:r w:rsidR="00992E49">
        <w:rPr>
          <w:rFonts w:cs="Arial"/>
          <w:sz w:val="20"/>
        </w:rPr>
        <w:t xml:space="preserve"> </w:t>
      </w:r>
      <w:r w:rsidR="00992E49" w:rsidRPr="00992E49">
        <w:rPr>
          <w:rFonts w:cs="Arial"/>
          <w:sz w:val="20"/>
        </w:rPr>
        <w:t>Rahmen seines Prostitutionsgewerbes tätigen Personen</w:t>
      </w:r>
      <w:r w:rsidR="00992E49">
        <w:rPr>
          <w:rFonts w:cs="Arial"/>
          <w:sz w:val="20"/>
        </w:rPr>
        <w:t xml:space="preserve"> </w:t>
      </w:r>
      <w:r w:rsidR="00992E49" w:rsidRPr="00992E49">
        <w:rPr>
          <w:rFonts w:cs="Arial"/>
          <w:sz w:val="20"/>
        </w:rPr>
        <w:t>gewahrt werden.</w:t>
      </w:r>
      <w:r w:rsidR="004139BE">
        <w:rPr>
          <w:rFonts w:cs="Arial"/>
          <w:sz w:val="20"/>
        </w:rPr>
        <w:t xml:space="preserve"> </w:t>
      </w:r>
    </w:p>
    <w:p w:rsidR="003A7387" w:rsidRDefault="003A7387" w:rsidP="00287204">
      <w:pPr>
        <w:spacing w:after="0"/>
        <w:jc w:val="both"/>
        <w:rPr>
          <w:rFonts w:cs="Arial"/>
          <w:sz w:val="20"/>
        </w:rPr>
      </w:pPr>
    </w:p>
    <w:p w:rsidR="003A7387" w:rsidRDefault="003A7387" w:rsidP="00287204">
      <w:p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Kunden die zur Risikogruppe zählen sollten </w:t>
      </w:r>
      <w:r w:rsidR="00915C24">
        <w:rPr>
          <w:rFonts w:cs="Arial"/>
          <w:sz w:val="20"/>
        </w:rPr>
        <w:t xml:space="preserve">im Betrieb </w:t>
      </w:r>
      <w:r>
        <w:rPr>
          <w:rFonts w:cs="Arial"/>
          <w:sz w:val="20"/>
        </w:rPr>
        <w:t>besondere Beachtung finden</w:t>
      </w:r>
      <w:r w:rsidR="00915C24">
        <w:rPr>
          <w:rFonts w:cs="Arial"/>
          <w:sz w:val="20"/>
        </w:rPr>
        <w:t>. Bieten Sie dieser Personengruppe Ihre Unterstützung an.</w:t>
      </w:r>
      <w:r>
        <w:rPr>
          <w:rFonts w:cs="Arial"/>
          <w:sz w:val="20"/>
        </w:rPr>
        <w:t xml:space="preserve"> </w:t>
      </w:r>
    </w:p>
    <w:p w:rsidR="00287204" w:rsidRPr="00287204" w:rsidRDefault="00287204" w:rsidP="00287204">
      <w:pPr>
        <w:spacing w:after="0"/>
        <w:jc w:val="both"/>
        <w:rPr>
          <w:rFonts w:cs="Arial"/>
          <w:sz w:val="20"/>
        </w:rPr>
      </w:pPr>
    </w:p>
    <w:p w:rsidR="00287204" w:rsidRPr="00DE3B23" w:rsidRDefault="00287204" w:rsidP="0028720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Betriebshygiene und Dokumentationspflichten einhalten!</w:t>
      </w:r>
    </w:p>
    <w:p w:rsidR="00287204" w:rsidRPr="00287204" w:rsidRDefault="00287204" w:rsidP="00287204">
      <w:pPr>
        <w:spacing w:after="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Im </w:t>
      </w:r>
      <w:r w:rsidR="00915C24">
        <w:rPr>
          <w:rFonts w:cs="Arial"/>
          <w:sz w:val="20"/>
        </w:rPr>
        <w:t>Erotik</w:t>
      </w:r>
      <w:r w:rsidRPr="00287204">
        <w:rPr>
          <w:rFonts w:cs="Arial"/>
          <w:sz w:val="20"/>
        </w:rPr>
        <w:t xml:space="preserve">gewerbe ist </w:t>
      </w:r>
      <w:r w:rsidR="00915C24">
        <w:rPr>
          <w:rFonts w:cs="Arial"/>
          <w:sz w:val="20"/>
        </w:rPr>
        <w:t>Hygiene ein Bestandteil des Prostituiertenschutzgesetzes</w:t>
      </w:r>
      <w:r w:rsidRPr="00287204">
        <w:rPr>
          <w:rFonts w:cs="Arial"/>
          <w:sz w:val="20"/>
        </w:rPr>
        <w:t xml:space="preserve"> – jetzt aber ganz besonders. Einige Hygieneregeln und Dokumentationspflichten wurden im Betrieb verstärkt. Halten Sie diese Vorgaben immer genau ein.</w:t>
      </w:r>
    </w:p>
    <w:p w:rsidR="00287204" w:rsidRPr="00287204" w:rsidRDefault="00287204" w:rsidP="00287204">
      <w:pPr>
        <w:spacing w:after="0"/>
        <w:jc w:val="both"/>
        <w:rPr>
          <w:rFonts w:cs="Arial"/>
          <w:b/>
          <w:bCs/>
          <w:sz w:val="20"/>
        </w:rPr>
      </w:pPr>
    </w:p>
    <w:p w:rsidR="00287204" w:rsidRPr="00DE3B23" w:rsidRDefault="00287204" w:rsidP="00DE3B2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>Nicht krank zur Arbeit!</w:t>
      </w:r>
    </w:p>
    <w:p w:rsidR="00287204" w:rsidRPr="00287204" w:rsidRDefault="00287204" w:rsidP="00287204">
      <w:pPr>
        <w:spacing w:after="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Wenn Sie sich krank fühlen, dürfen Sie nicht </w:t>
      </w:r>
      <w:r w:rsidR="00992E49">
        <w:rPr>
          <w:rFonts w:cs="Arial"/>
          <w:sz w:val="20"/>
        </w:rPr>
        <w:t>in den Betrieb</w:t>
      </w:r>
      <w:r w:rsidRPr="00287204">
        <w:rPr>
          <w:rFonts w:cs="Arial"/>
          <w:sz w:val="20"/>
        </w:rPr>
        <w:t xml:space="preserve"> kommen bzw. nicht weiterarbeiten. Informieren Sie Ihren </w:t>
      </w:r>
      <w:r w:rsidR="00992E49">
        <w:rPr>
          <w:rFonts w:cs="Arial"/>
          <w:sz w:val="20"/>
        </w:rPr>
        <w:t>Betreiber</w:t>
      </w:r>
      <w:r w:rsidR="00FF6CDC">
        <w:rPr>
          <w:rFonts w:cs="Arial"/>
          <w:sz w:val="20"/>
        </w:rPr>
        <w:t>/Arbeitgeber</w:t>
      </w:r>
      <w:r w:rsidR="00992E49">
        <w:rPr>
          <w:rFonts w:cs="Arial"/>
          <w:sz w:val="20"/>
        </w:rPr>
        <w:t xml:space="preserve">, bzw. </w:t>
      </w:r>
      <w:r w:rsidRPr="00287204">
        <w:rPr>
          <w:rFonts w:cs="Arial"/>
          <w:sz w:val="20"/>
        </w:rPr>
        <w:t>Vorgesetzten und melden Sie sich ordnungsgemäß krank. Vor Wiederantritt der Arbeit ist eine ärztliche Abklärung erforderlich.</w:t>
      </w:r>
    </w:p>
    <w:p w:rsidR="00287204" w:rsidRPr="00287204" w:rsidRDefault="00287204" w:rsidP="00287204">
      <w:pPr>
        <w:spacing w:after="0"/>
        <w:ind w:left="1080"/>
        <w:jc w:val="both"/>
        <w:rPr>
          <w:rFonts w:cs="Arial"/>
          <w:b/>
          <w:bCs/>
          <w:sz w:val="20"/>
        </w:rPr>
      </w:pPr>
    </w:p>
    <w:p w:rsidR="00287204" w:rsidRPr="00DE3B23" w:rsidRDefault="00287204" w:rsidP="0028720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  <w:bCs/>
          <w:sz w:val="20"/>
        </w:rPr>
      </w:pPr>
      <w:r w:rsidRPr="00287204">
        <w:rPr>
          <w:rFonts w:cs="Arial"/>
          <w:b/>
          <w:bCs/>
          <w:sz w:val="20"/>
        </w:rPr>
        <w:t xml:space="preserve">Bei Corona-Verdacht </w:t>
      </w:r>
      <w:r w:rsidR="00992E49">
        <w:rPr>
          <w:rFonts w:cs="Arial"/>
          <w:b/>
          <w:bCs/>
          <w:sz w:val="20"/>
        </w:rPr>
        <w:t>Betreiber/</w:t>
      </w:r>
      <w:r w:rsidRPr="00287204">
        <w:rPr>
          <w:rFonts w:cs="Arial"/>
          <w:b/>
          <w:bCs/>
          <w:sz w:val="20"/>
        </w:rPr>
        <w:t>Arbeitgeber informieren</w:t>
      </w:r>
      <w:r w:rsidR="003E3CB6">
        <w:rPr>
          <w:rFonts w:cs="Arial"/>
          <w:b/>
          <w:bCs/>
          <w:sz w:val="20"/>
        </w:rPr>
        <w:t>!</w:t>
      </w:r>
    </w:p>
    <w:p w:rsidR="00287204" w:rsidRDefault="00287204" w:rsidP="00287204">
      <w:pPr>
        <w:spacing w:after="0"/>
        <w:jc w:val="both"/>
        <w:rPr>
          <w:rFonts w:cs="Arial"/>
          <w:sz w:val="20"/>
        </w:rPr>
      </w:pPr>
      <w:r w:rsidRPr="00287204">
        <w:rPr>
          <w:rFonts w:cs="Arial"/>
          <w:sz w:val="20"/>
        </w:rPr>
        <w:t xml:space="preserve">Wenn Sie den Verdacht haben, dass Sie mit dem Coronavirus infiziert sein könnten (typische Atemwegssymptome oder Kontakt zu einer infizierten Person), informieren Sie umgehend Ihren </w:t>
      </w:r>
      <w:r w:rsidR="00992E49">
        <w:rPr>
          <w:rFonts w:cs="Arial"/>
          <w:sz w:val="20"/>
        </w:rPr>
        <w:t>Betreiber/</w:t>
      </w:r>
      <w:r w:rsidRPr="00287204">
        <w:rPr>
          <w:rFonts w:cs="Arial"/>
          <w:sz w:val="20"/>
        </w:rPr>
        <w:t xml:space="preserve">Arbeitgeber bzw. Vorgesetzten. COVID 19 ist eine meldepflichtige Krankheit nach dem Infektionsschutzgesetz. Wenn Sie infiziert sind, müssen Sie und alle Ihre Kontaktpersonen in häuslicher Quarantäne bleiben. Ihr </w:t>
      </w:r>
      <w:r w:rsidR="00992E49">
        <w:rPr>
          <w:rFonts w:cs="Arial"/>
          <w:sz w:val="20"/>
        </w:rPr>
        <w:t>Betreiber/</w:t>
      </w:r>
      <w:r w:rsidRPr="00287204">
        <w:rPr>
          <w:rFonts w:cs="Arial"/>
          <w:sz w:val="20"/>
        </w:rPr>
        <w:t>Arbeitgeber wird Ihnen die weiteren Schritte mitteilen.</w:t>
      </w:r>
    </w:p>
    <w:p w:rsidR="0012231E" w:rsidRDefault="0012231E" w:rsidP="00287204">
      <w:pPr>
        <w:spacing w:after="0"/>
        <w:jc w:val="both"/>
        <w:rPr>
          <w:rFonts w:cs="Arial"/>
          <w:sz w:val="20"/>
        </w:rPr>
      </w:pPr>
    </w:p>
    <w:p w:rsidR="0012231E" w:rsidRDefault="0012231E" w:rsidP="00287204">
      <w:pPr>
        <w:spacing w:after="0"/>
        <w:jc w:val="both"/>
        <w:rPr>
          <w:rFonts w:cs="Arial"/>
          <w:sz w:val="20"/>
        </w:rPr>
      </w:pPr>
    </w:p>
    <w:p w:rsidR="0012231E" w:rsidRDefault="0012231E" w:rsidP="00DE3B23">
      <w:pPr>
        <w:jc w:val="both"/>
        <w:rPr>
          <w:b/>
          <w:bCs/>
        </w:rPr>
      </w:pPr>
      <w:r w:rsidRPr="00A71801">
        <w:rPr>
          <w:b/>
          <w:bCs/>
        </w:rPr>
        <w:t xml:space="preserve">Ihr Schutz und der Schutz </w:t>
      </w:r>
      <w:r w:rsidR="00992E49">
        <w:rPr>
          <w:b/>
          <w:bCs/>
        </w:rPr>
        <w:t>der Kunden</w:t>
      </w:r>
      <w:r w:rsidRPr="00A71801">
        <w:rPr>
          <w:b/>
          <w:bCs/>
        </w:rPr>
        <w:t xml:space="preserve"> vor einer Corona-Infektion </w:t>
      </w:r>
      <w:proofErr w:type="gramStart"/>
      <w:r w:rsidRPr="00A71801">
        <w:rPr>
          <w:b/>
          <w:bCs/>
        </w:rPr>
        <w:t>ist</w:t>
      </w:r>
      <w:proofErr w:type="gramEnd"/>
      <w:r w:rsidRPr="00A71801">
        <w:rPr>
          <w:b/>
          <w:bCs/>
        </w:rPr>
        <w:t xml:space="preserve"> uns wichtig.</w:t>
      </w:r>
      <w:r>
        <w:rPr>
          <w:b/>
          <w:bCs/>
        </w:rPr>
        <w:t xml:space="preserve"> </w:t>
      </w:r>
      <w:r w:rsidRPr="00A71801">
        <w:rPr>
          <w:b/>
          <w:bCs/>
        </w:rPr>
        <w:t xml:space="preserve">Wenn alle </w:t>
      </w:r>
      <w:proofErr w:type="spellStart"/>
      <w:r w:rsidR="00992E49">
        <w:rPr>
          <w:b/>
          <w:bCs/>
        </w:rPr>
        <w:t>Sexarbeiter_innen</w:t>
      </w:r>
      <w:proofErr w:type="spellEnd"/>
      <w:r w:rsidR="00992E49">
        <w:rPr>
          <w:b/>
          <w:bCs/>
        </w:rPr>
        <w:t xml:space="preserve"> und </w:t>
      </w:r>
      <w:proofErr w:type="spellStart"/>
      <w:r w:rsidR="00992E49">
        <w:rPr>
          <w:b/>
          <w:bCs/>
        </w:rPr>
        <w:t>Mitarbeiter_innen</w:t>
      </w:r>
      <w:proofErr w:type="spellEnd"/>
      <w:r w:rsidR="00992E49">
        <w:rPr>
          <w:b/>
          <w:bCs/>
        </w:rPr>
        <w:t xml:space="preserve"> </w:t>
      </w:r>
      <w:r w:rsidRPr="00A71801">
        <w:rPr>
          <w:b/>
          <w:bCs/>
        </w:rPr>
        <w:t xml:space="preserve">diese Verhaltensregeln einhalten, </w:t>
      </w:r>
      <w:r>
        <w:rPr>
          <w:b/>
          <w:bCs/>
        </w:rPr>
        <w:t>ist das Risiko einer Ansteckung minimiert.</w:t>
      </w:r>
    </w:p>
    <w:p w:rsidR="0012231E" w:rsidRDefault="0012231E" w:rsidP="00DE3B23">
      <w:pPr>
        <w:jc w:val="both"/>
        <w:rPr>
          <w:b/>
          <w:bCs/>
        </w:rPr>
      </w:pPr>
    </w:p>
    <w:p w:rsidR="0012231E" w:rsidRPr="00DE3B23" w:rsidRDefault="0012231E" w:rsidP="00DE3B23">
      <w:pPr>
        <w:spacing w:after="0"/>
        <w:jc w:val="both"/>
        <w:rPr>
          <w:b/>
          <w:bCs/>
          <w:sz w:val="20"/>
        </w:rPr>
      </w:pPr>
      <w:r w:rsidRPr="00DE3B23">
        <w:rPr>
          <w:b/>
          <w:bCs/>
          <w:sz w:val="20"/>
        </w:rPr>
        <w:t xml:space="preserve">Ich bestätige, dass ich </w:t>
      </w:r>
      <w:r w:rsidR="00DE3B23" w:rsidRPr="00DE3B23">
        <w:rPr>
          <w:b/>
          <w:bCs/>
          <w:sz w:val="20"/>
        </w:rPr>
        <w:t xml:space="preserve">über die Corona-Verhaltensregeln und die betrieblichen Hygieneregeln </w:t>
      </w:r>
      <w:r w:rsidRPr="00DE3B23">
        <w:rPr>
          <w:b/>
          <w:bCs/>
          <w:sz w:val="20"/>
        </w:rPr>
        <w:t xml:space="preserve">unterrichtet wurde. </w:t>
      </w:r>
      <w:r w:rsidR="00BA6E01">
        <w:rPr>
          <w:b/>
          <w:bCs/>
          <w:sz w:val="20"/>
        </w:rPr>
        <w:t xml:space="preserve">Mir ist bekannt </w:t>
      </w:r>
      <w:r w:rsidR="00FF6CDC">
        <w:rPr>
          <w:b/>
          <w:bCs/>
          <w:sz w:val="20"/>
        </w:rPr>
        <w:t>dass</w:t>
      </w:r>
      <w:r w:rsidR="00351B3A">
        <w:rPr>
          <w:b/>
          <w:bCs/>
          <w:sz w:val="20"/>
        </w:rPr>
        <w:t xml:space="preserve"> </w:t>
      </w:r>
      <w:r w:rsidR="003E3CB6">
        <w:rPr>
          <w:b/>
          <w:bCs/>
          <w:sz w:val="20"/>
        </w:rPr>
        <w:t xml:space="preserve">durch den Verordnungsgeber die </w:t>
      </w:r>
      <w:r w:rsidR="003E3CB6" w:rsidRPr="003E3CB6">
        <w:rPr>
          <w:b/>
          <w:bCs/>
          <w:sz w:val="20"/>
        </w:rPr>
        <w:t xml:space="preserve">Dienstleistungserbringung </w:t>
      </w:r>
      <w:r w:rsidR="003E3CB6">
        <w:rPr>
          <w:b/>
          <w:bCs/>
          <w:sz w:val="20"/>
        </w:rPr>
        <w:t xml:space="preserve">auf z.B. erotische Massagen begrenzt werden kann, und insoweit dann </w:t>
      </w:r>
      <w:r w:rsidR="00BA6E01">
        <w:rPr>
          <w:b/>
          <w:bCs/>
          <w:sz w:val="20"/>
        </w:rPr>
        <w:t>p</w:t>
      </w:r>
      <w:r w:rsidR="00BA6E01" w:rsidRPr="00BA6E01">
        <w:rPr>
          <w:b/>
          <w:bCs/>
          <w:sz w:val="20"/>
        </w:rPr>
        <w:t>rostitutive Leistungen wie Oral-, Vaginal- oder Analverkehr verboten</w:t>
      </w:r>
      <w:r w:rsidR="00FF6CDC">
        <w:rPr>
          <w:b/>
          <w:bCs/>
          <w:sz w:val="20"/>
        </w:rPr>
        <w:t xml:space="preserve"> sind</w:t>
      </w:r>
      <w:r w:rsidRPr="00DE3B23">
        <w:rPr>
          <w:b/>
          <w:bCs/>
          <w:sz w:val="20"/>
        </w:rPr>
        <w:t>. Ich habe die Corona-Hygiene-Regeln verst</w:t>
      </w:r>
      <w:bookmarkStart w:id="0" w:name="_GoBack"/>
      <w:bookmarkEnd w:id="0"/>
      <w:r w:rsidRPr="00DE3B23">
        <w:rPr>
          <w:b/>
          <w:bCs/>
          <w:sz w:val="20"/>
        </w:rPr>
        <w:t>anden und werde diese einhalten.</w:t>
      </w:r>
    </w:p>
    <w:p w:rsidR="0012231E" w:rsidRDefault="0012231E" w:rsidP="0012231E">
      <w:pPr>
        <w:spacing w:after="0"/>
        <w:rPr>
          <w:b/>
          <w:bCs/>
        </w:rPr>
      </w:pPr>
    </w:p>
    <w:p w:rsidR="0012231E" w:rsidRDefault="0012231E" w:rsidP="0012231E">
      <w:pPr>
        <w:spacing w:after="0"/>
        <w:rPr>
          <w:b/>
          <w:bCs/>
        </w:rPr>
      </w:pPr>
    </w:p>
    <w:p w:rsidR="0012231E" w:rsidRDefault="0012231E" w:rsidP="0012231E">
      <w:pPr>
        <w:spacing w:after="0"/>
        <w:rPr>
          <w:b/>
          <w:bCs/>
        </w:rPr>
      </w:pPr>
    </w:p>
    <w:p w:rsidR="0012231E" w:rsidRPr="00E02053" w:rsidRDefault="00DE3B23" w:rsidP="0012231E">
      <w:pPr>
        <w:pBdr>
          <w:top w:val="single" w:sz="4" w:space="1" w:color="auto"/>
        </w:pBd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Datum, </w:t>
      </w:r>
      <w:r w:rsidR="0012231E">
        <w:rPr>
          <w:i/>
          <w:iCs/>
          <w:sz w:val="18"/>
          <w:szCs w:val="18"/>
        </w:rPr>
        <w:t xml:space="preserve">Unterschrift </w:t>
      </w:r>
      <w:proofErr w:type="spellStart"/>
      <w:r>
        <w:rPr>
          <w:i/>
          <w:iCs/>
          <w:sz w:val="18"/>
          <w:szCs w:val="18"/>
        </w:rPr>
        <w:t>Sexarbeiter_in</w:t>
      </w:r>
      <w:proofErr w:type="spellEnd"/>
      <w:r>
        <w:rPr>
          <w:i/>
          <w:iCs/>
          <w:sz w:val="18"/>
          <w:szCs w:val="18"/>
        </w:rPr>
        <w:t xml:space="preserve"> / </w:t>
      </w:r>
      <w:proofErr w:type="spellStart"/>
      <w:r w:rsidR="0012231E">
        <w:rPr>
          <w:i/>
          <w:iCs/>
          <w:sz w:val="18"/>
          <w:szCs w:val="18"/>
        </w:rPr>
        <w:t>Mitarbeiter</w:t>
      </w:r>
      <w:r>
        <w:rPr>
          <w:i/>
          <w:iCs/>
          <w:sz w:val="18"/>
          <w:szCs w:val="18"/>
        </w:rPr>
        <w:t>_</w:t>
      </w:r>
      <w:r w:rsidR="0012231E">
        <w:rPr>
          <w:i/>
          <w:iCs/>
          <w:sz w:val="18"/>
          <w:szCs w:val="18"/>
        </w:rPr>
        <w:t>in</w:t>
      </w:r>
      <w:proofErr w:type="spellEnd"/>
    </w:p>
    <w:p w:rsidR="0012231E" w:rsidRPr="00A71801" w:rsidRDefault="0012231E" w:rsidP="0012231E">
      <w:pPr>
        <w:spacing w:after="0"/>
      </w:pPr>
    </w:p>
    <w:p w:rsidR="0012231E" w:rsidRPr="00287204" w:rsidRDefault="0012231E" w:rsidP="0012231E">
      <w:pPr>
        <w:spacing w:after="0"/>
        <w:jc w:val="both"/>
        <w:rPr>
          <w:rFonts w:cs="Arial"/>
          <w:sz w:val="20"/>
        </w:rPr>
      </w:pPr>
    </w:p>
    <w:p w:rsidR="00BF03DD" w:rsidRPr="00BF03DD" w:rsidRDefault="00BF03DD" w:rsidP="0012231E">
      <w:pPr>
        <w:autoSpaceDE w:val="0"/>
        <w:autoSpaceDN w:val="0"/>
        <w:adjustRightInd w:val="0"/>
        <w:spacing w:after="0" w:line="240" w:lineRule="auto"/>
        <w:rPr>
          <w:rFonts w:ascii="DINPro-Regular" w:hAnsi="DINPro-Regular"/>
          <w:sz w:val="14"/>
          <w:szCs w:val="22"/>
        </w:rPr>
      </w:pPr>
    </w:p>
    <w:sectPr w:rsidR="00BF03DD" w:rsidRPr="00BF03DD" w:rsidSect="00BF0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8" w:right="1417" w:bottom="1134" w:left="1417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25" w:rsidRDefault="00607B25" w:rsidP="00EF401C">
      <w:pPr>
        <w:spacing w:after="0" w:line="240" w:lineRule="auto"/>
      </w:pPr>
      <w:r>
        <w:separator/>
      </w:r>
    </w:p>
  </w:endnote>
  <w:endnote w:type="continuationSeparator" w:id="0">
    <w:p w:rsidR="00607B25" w:rsidRDefault="00607B25" w:rsidP="00EF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UnitOT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921 BT">
    <w:panose1 w:val="020B0806030502050204"/>
    <w:charset w:val="00"/>
    <w:family w:val="swiss"/>
    <w:pitch w:val="variable"/>
    <w:sig w:usb0="00000087" w:usb1="00000000" w:usb2="00000000" w:usb3="00000000" w:csb0="0000001B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E9" w:rsidRDefault="00DA04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E9" w:rsidRDefault="00DA04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E9" w:rsidRDefault="00DA04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25" w:rsidRDefault="00607B25" w:rsidP="00EF401C">
      <w:pPr>
        <w:spacing w:after="0" w:line="240" w:lineRule="auto"/>
      </w:pPr>
      <w:r>
        <w:separator/>
      </w:r>
    </w:p>
  </w:footnote>
  <w:footnote w:type="continuationSeparator" w:id="0">
    <w:p w:rsidR="00607B25" w:rsidRDefault="00607B25" w:rsidP="00EF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E9" w:rsidRDefault="00DA04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1C" w:rsidRPr="00DA4E7E" w:rsidRDefault="00BA5AC1" w:rsidP="00B572E1">
    <w:pPr>
      <w:pStyle w:val="Kopfzeile"/>
      <w:jc w:val="center"/>
      <w:rPr>
        <w:sz w:val="20"/>
      </w:rPr>
    </w:pPr>
    <w:r w:rsidRPr="00DA4E7E">
      <w:rPr>
        <w:rFonts w:ascii="Arial" w:hAnsi="Arial" w:cs="Arial"/>
        <w:i/>
        <w:iCs/>
        <w:sz w:val="18"/>
        <w:szCs w:val="22"/>
      </w:rPr>
      <w:t xml:space="preserve">zweifach </w:t>
    </w:r>
    <w:r w:rsidRPr="00DA4E7E">
      <w:rPr>
        <w:rFonts w:ascii="Arial-ItalicMT" w:hAnsi="Arial-ItalicMT" w:cs="Arial-ItalicMT"/>
        <w:i/>
        <w:iCs/>
        <w:sz w:val="18"/>
        <w:szCs w:val="22"/>
      </w:rPr>
      <w:t xml:space="preserve">– </w:t>
    </w:r>
    <w:r w:rsidRPr="00DA4E7E">
      <w:rPr>
        <w:rFonts w:ascii="Arial" w:hAnsi="Arial" w:cs="Arial"/>
        <w:i/>
        <w:iCs/>
        <w:sz w:val="18"/>
        <w:szCs w:val="22"/>
      </w:rPr>
      <w:t xml:space="preserve">1 Exemplar </w:t>
    </w:r>
    <w:proofErr w:type="spellStart"/>
    <w:r w:rsidR="00492F1D" w:rsidRPr="00DA4E7E">
      <w:rPr>
        <w:rFonts w:ascii="Arial" w:hAnsi="Arial" w:cs="Arial"/>
        <w:i/>
        <w:iCs/>
        <w:sz w:val="18"/>
        <w:szCs w:val="22"/>
      </w:rPr>
      <w:t>Sexarbeiter_in</w:t>
    </w:r>
    <w:proofErr w:type="spellEnd"/>
    <w:r w:rsidR="00492F1D" w:rsidRPr="00DA4E7E">
      <w:rPr>
        <w:rFonts w:ascii="Arial" w:hAnsi="Arial" w:cs="Arial"/>
        <w:i/>
        <w:iCs/>
        <w:sz w:val="18"/>
        <w:szCs w:val="22"/>
      </w:rPr>
      <w:t xml:space="preserve"> / </w:t>
    </w:r>
    <w:proofErr w:type="spellStart"/>
    <w:r w:rsidRPr="00DA4E7E">
      <w:rPr>
        <w:rFonts w:ascii="Arial" w:hAnsi="Arial" w:cs="Arial"/>
        <w:i/>
        <w:iCs/>
        <w:sz w:val="18"/>
        <w:szCs w:val="22"/>
      </w:rPr>
      <w:t>Arbeitnehmer</w:t>
    </w:r>
    <w:r w:rsidR="00492F1D" w:rsidRPr="00DA4E7E">
      <w:rPr>
        <w:rFonts w:ascii="Arial" w:hAnsi="Arial" w:cs="Arial"/>
        <w:i/>
        <w:iCs/>
        <w:sz w:val="18"/>
        <w:szCs w:val="22"/>
      </w:rPr>
      <w:t>_in</w:t>
    </w:r>
    <w:proofErr w:type="spellEnd"/>
    <w:r w:rsidR="00492F1D" w:rsidRPr="00DA4E7E">
      <w:rPr>
        <w:rFonts w:ascii="Arial" w:hAnsi="Arial" w:cs="Arial"/>
        <w:i/>
        <w:iCs/>
        <w:sz w:val="18"/>
        <w:szCs w:val="22"/>
      </w:rPr>
      <w:t xml:space="preserve"> </w:t>
    </w:r>
    <w:r w:rsidRPr="00DA4E7E">
      <w:rPr>
        <w:rFonts w:ascii="Arial" w:hAnsi="Arial" w:cs="Arial"/>
        <w:i/>
        <w:iCs/>
        <w:sz w:val="18"/>
        <w:szCs w:val="22"/>
      </w:rPr>
      <w:t xml:space="preserve">und 1 Exemplar </w:t>
    </w:r>
    <w:proofErr w:type="spellStart"/>
    <w:r w:rsidR="00492F1D" w:rsidRPr="00DA4E7E">
      <w:rPr>
        <w:rFonts w:ascii="Arial" w:hAnsi="Arial" w:cs="Arial"/>
        <w:i/>
        <w:iCs/>
        <w:sz w:val="18"/>
        <w:szCs w:val="22"/>
      </w:rPr>
      <w:t>Betreiber_in</w:t>
    </w:r>
    <w:proofErr w:type="spellEnd"/>
    <w:r w:rsidR="00492F1D" w:rsidRPr="00DA4E7E">
      <w:rPr>
        <w:rFonts w:ascii="Arial" w:hAnsi="Arial" w:cs="Arial"/>
        <w:i/>
        <w:iCs/>
        <w:sz w:val="18"/>
        <w:szCs w:val="22"/>
      </w:rPr>
      <w:t xml:space="preserve"> / </w:t>
    </w:r>
    <w:proofErr w:type="spellStart"/>
    <w:r w:rsidRPr="00DA4E7E">
      <w:rPr>
        <w:rFonts w:ascii="Arial" w:hAnsi="Arial" w:cs="Arial"/>
        <w:i/>
        <w:iCs/>
        <w:sz w:val="18"/>
        <w:szCs w:val="22"/>
      </w:rPr>
      <w:t>Arbeitgeber</w:t>
    </w:r>
    <w:r w:rsidR="00492F1D" w:rsidRPr="00DA4E7E">
      <w:rPr>
        <w:rFonts w:ascii="Arial" w:hAnsi="Arial" w:cs="Arial"/>
        <w:i/>
        <w:iCs/>
        <w:sz w:val="18"/>
        <w:szCs w:val="22"/>
      </w:rPr>
      <w:t>_in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E9" w:rsidRDefault="00DA04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8B9"/>
    <w:multiLevelType w:val="hybridMultilevel"/>
    <w:tmpl w:val="7C66E6E8"/>
    <w:lvl w:ilvl="0" w:tplc="A9B0596C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71B4A894">
      <w:start w:val="1"/>
      <w:numFmt w:val="lowerLetter"/>
      <w:lvlText w:val="%2.)"/>
      <w:lvlJc w:val="left"/>
      <w:pPr>
        <w:ind w:left="2007" w:hanging="360"/>
      </w:pPr>
      <w:rPr>
        <w:rFonts w:hint="default"/>
      </w:rPr>
    </w:lvl>
    <w:lvl w:ilvl="2" w:tplc="04070013">
      <w:start w:val="1"/>
      <w:numFmt w:val="upp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1C613C"/>
    <w:multiLevelType w:val="hybridMultilevel"/>
    <w:tmpl w:val="F8A80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55ED"/>
    <w:multiLevelType w:val="hybridMultilevel"/>
    <w:tmpl w:val="4DA636E4"/>
    <w:lvl w:ilvl="0" w:tplc="963AB1C6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847BD"/>
    <w:multiLevelType w:val="hybridMultilevel"/>
    <w:tmpl w:val="E3864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385A"/>
    <w:multiLevelType w:val="multilevel"/>
    <w:tmpl w:val="41C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A7E3F"/>
    <w:multiLevelType w:val="multilevel"/>
    <w:tmpl w:val="F3BC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1C"/>
    <w:rsid w:val="000038F0"/>
    <w:rsid w:val="00005A55"/>
    <w:rsid w:val="0000769A"/>
    <w:rsid w:val="00012CA5"/>
    <w:rsid w:val="00013F1F"/>
    <w:rsid w:val="00015C63"/>
    <w:rsid w:val="000242A3"/>
    <w:rsid w:val="00024A7B"/>
    <w:rsid w:val="00025118"/>
    <w:rsid w:val="00027F92"/>
    <w:rsid w:val="000334E4"/>
    <w:rsid w:val="00035F5F"/>
    <w:rsid w:val="0003629E"/>
    <w:rsid w:val="00036AE7"/>
    <w:rsid w:val="00037384"/>
    <w:rsid w:val="00047CC8"/>
    <w:rsid w:val="00051B1F"/>
    <w:rsid w:val="000522B2"/>
    <w:rsid w:val="00053881"/>
    <w:rsid w:val="00056BE0"/>
    <w:rsid w:val="0006275E"/>
    <w:rsid w:val="00062D35"/>
    <w:rsid w:val="000675BB"/>
    <w:rsid w:val="00072A53"/>
    <w:rsid w:val="00074B61"/>
    <w:rsid w:val="00075006"/>
    <w:rsid w:val="00080040"/>
    <w:rsid w:val="00086818"/>
    <w:rsid w:val="000914AD"/>
    <w:rsid w:val="00093E45"/>
    <w:rsid w:val="00095E59"/>
    <w:rsid w:val="000A2052"/>
    <w:rsid w:val="000A28A2"/>
    <w:rsid w:val="000A4132"/>
    <w:rsid w:val="000A7F35"/>
    <w:rsid w:val="000B03DA"/>
    <w:rsid w:val="000B03F7"/>
    <w:rsid w:val="000B5308"/>
    <w:rsid w:val="000B56B9"/>
    <w:rsid w:val="000B73E0"/>
    <w:rsid w:val="000B74EB"/>
    <w:rsid w:val="000B76FC"/>
    <w:rsid w:val="000C045D"/>
    <w:rsid w:val="000C3318"/>
    <w:rsid w:val="000C7F75"/>
    <w:rsid w:val="000D2D59"/>
    <w:rsid w:val="000D65B4"/>
    <w:rsid w:val="000D69CA"/>
    <w:rsid w:val="000E0815"/>
    <w:rsid w:val="000E2BC0"/>
    <w:rsid w:val="000E3ECE"/>
    <w:rsid w:val="000E539B"/>
    <w:rsid w:val="000E6DE0"/>
    <w:rsid w:val="000F3D1A"/>
    <w:rsid w:val="000F4371"/>
    <w:rsid w:val="000F49CA"/>
    <w:rsid w:val="000F7522"/>
    <w:rsid w:val="00100D1E"/>
    <w:rsid w:val="00106E18"/>
    <w:rsid w:val="00110534"/>
    <w:rsid w:val="00112AB3"/>
    <w:rsid w:val="001135B2"/>
    <w:rsid w:val="00113AC6"/>
    <w:rsid w:val="00114959"/>
    <w:rsid w:val="00122070"/>
    <w:rsid w:val="0012231E"/>
    <w:rsid w:val="00122B89"/>
    <w:rsid w:val="00124530"/>
    <w:rsid w:val="00124B19"/>
    <w:rsid w:val="00125344"/>
    <w:rsid w:val="001263C7"/>
    <w:rsid w:val="001302CB"/>
    <w:rsid w:val="00137A8E"/>
    <w:rsid w:val="001411B9"/>
    <w:rsid w:val="001450E0"/>
    <w:rsid w:val="00145D33"/>
    <w:rsid w:val="001462F7"/>
    <w:rsid w:val="0014689E"/>
    <w:rsid w:val="00147613"/>
    <w:rsid w:val="00147A5C"/>
    <w:rsid w:val="00150BFA"/>
    <w:rsid w:val="00152044"/>
    <w:rsid w:val="00152293"/>
    <w:rsid w:val="001526AE"/>
    <w:rsid w:val="001639DE"/>
    <w:rsid w:val="0016448A"/>
    <w:rsid w:val="00164E70"/>
    <w:rsid w:val="001664DA"/>
    <w:rsid w:val="00171AEC"/>
    <w:rsid w:val="00171BA1"/>
    <w:rsid w:val="00173F72"/>
    <w:rsid w:val="001804BF"/>
    <w:rsid w:val="001826A4"/>
    <w:rsid w:val="00184596"/>
    <w:rsid w:val="001924A8"/>
    <w:rsid w:val="00192833"/>
    <w:rsid w:val="001935C4"/>
    <w:rsid w:val="001939A0"/>
    <w:rsid w:val="0019563A"/>
    <w:rsid w:val="00197E1A"/>
    <w:rsid w:val="001A33A2"/>
    <w:rsid w:val="001A6BD9"/>
    <w:rsid w:val="001B0DDA"/>
    <w:rsid w:val="001B1569"/>
    <w:rsid w:val="001B1E01"/>
    <w:rsid w:val="001B2F8C"/>
    <w:rsid w:val="001B4C74"/>
    <w:rsid w:val="001B6761"/>
    <w:rsid w:val="001B762F"/>
    <w:rsid w:val="001C0E6F"/>
    <w:rsid w:val="001C0ED2"/>
    <w:rsid w:val="001C1315"/>
    <w:rsid w:val="001C1CD1"/>
    <w:rsid w:val="001C4F4F"/>
    <w:rsid w:val="001D08C6"/>
    <w:rsid w:val="001D0C11"/>
    <w:rsid w:val="001D564D"/>
    <w:rsid w:val="001D577F"/>
    <w:rsid w:val="001D581F"/>
    <w:rsid w:val="001D7D50"/>
    <w:rsid w:val="001E263A"/>
    <w:rsid w:val="001E5042"/>
    <w:rsid w:val="001E5B26"/>
    <w:rsid w:val="001E5CC3"/>
    <w:rsid w:val="001E6DFF"/>
    <w:rsid w:val="001F2B8A"/>
    <w:rsid w:val="001F2BA9"/>
    <w:rsid w:val="001F502B"/>
    <w:rsid w:val="001F5142"/>
    <w:rsid w:val="001F5621"/>
    <w:rsid w:val="001F64F8"/>
    <w:rsid w:val="00202575"/>
    <w:rsid w:val="00202A2E"/>
    <w:rsid w:val="00203577"/>
    <w:rsid w:val="00205BBA"/>
    <w:rsid w:val="00205F75"/>
    <w:rsid w:val="00207F8B"/>
    <w:rsid w:val="0021007D"/>
    <w:rsid w:val="00215E65"/>
    <w:rsid w:val="00216605"/>
    <w:rsid w:val="00231A79"/>
    <w:rsid w:val="0023298C"/>
    <w:rsid w:val="002331EA"/>
    <w:rsid w:val="0023458C"/>
    <w:rsid w:val="00243058"/>
    <w:rsid w:val="00244B5D"/>
    <w:rsid w:val="0024530E"/>
    <w:rsid w:val="002459CD"/>
    <w:rsid w:val="002459D1"/>
    <w:rsid w:val="002513DA"/>
    <w:rsid w:val="002519D0"/>
    <w:rsid w:val="00251E00"/>
    <w:rsid w:val="002544B2"/>
    <w:rsid w:val="00261588"/>
    <w:rsid w:val="00262BF5"/>
    <w:rsid w:val="00265F24"/>
    <w:rsid w:val="00271DD6"/>
    <w:rsid w:val="00272061"/>
    <w:rsid w:val="00275744"/>
    <w:rsid w:val="0028198C"/>
    <w:rsid w:val="00284E08"/>
    <w:rsid w:val="00286F02"/>
    <w:rsid w:val="00287204"/>
    <w:rsid w:val="0029316E"/>
    <w:rsid w:val="00295F79"/>
    <w:rsid w:val="0029630C"/>
    <w:rsid w:val="00296BEA"/>
    <w:rsid w:val="00296D53"/>
    <w:rsid w:val="002A18B1"/>
    <w:rsid w:val="002A24CD"/>
    <w:rsid w:val="002A54FC"/>
    <w:rsid w:val="002A648C"/>
    <w:rsid w:val="002B2DB9"/>
    <w:rsid w:val="002B633B"/>
    <w:rsid w:val="002B7D0C"/>
    <w:rsid w:val="002C3DF2"/>
    <w:rsid w:val="002C6297"/>
    <w:rsid w:val="002C6B10"/>
    <w:rsid w:val="002D096E"/>
    <w:rsid w:val="002D128E"/>
    <w:rsid w:val="002D1834"/>
    <w:rsid w:val="002D1A1A"/>
    <w:rsid w:val="002D25F9"/>
    <w:rsid w:val="002D30D0"/>
    <w:rsid w:val="002D4A86"/>
    <w:rsid w:val="002E5700"/>
    <w:rsid w:val="002E7629"/>
    <w:rsid w:val="002F222B"/>
    <w:rsid w:val="002F73D7"/>
    <w:rsid w:val="00305D0D"/>
    <w:rsid w:val="0031373D"/>
    <w:rsid w:val="0031711E"/>
    <w:rsid w:val="00321BB9"/>
    <w:rsid w:val="003251D3"/>
    <w:rsid w:val="003252FA"/>
    <w:rsid w:val="00330117"/>
    <w:rsid w:val="00333D5B"/>
    <w:rsid w:val="00335205"/>
    <w:rsid w:val="00335B2E"/>
    <w:rsid w:val="00343A8F"/>
    <w:rsid w:val="0034530D"/>
    <w:rsid w:val="00346B53"/>
    <w:rsid w:val="00347B75"/>
    <w:rsid w:val="00350116"/>
    <w:rsid w:val="00351B3A"/>
    <w:rsid w:val="00353A70"/>
    <w:rsid w:val="00355B5A"/>
    <w:rsid w:val="003563E6"/>
    <w:rsid w:val="003579CC"/>
    <w:rsid w:val="0036264B"/>
    <w:rsid w:val="00362A8E"/>
    <w:rsid w:val="00362E38"/>
    <w:rsid w:val="00366DCD"/>
    <w:rsid w:val="00371191"/>
    <w:rsid w:val="00372DEB"/>
    <w:rsid w:val="00374EA5"/>
    <w:rsid w:val="00384097"/>
    <w:rsid w:val="003901FA"/>
    <w:rsid w:val="00393F10"/>
    <w:rsid w:val="003944A9"/>
    <w:rsid w:val="0039628C"/>
    <w:rsid w:val="003A1CF4"/>
    <w:rsid w:val="003A3394"/>
    <w:rsid w:val="003A46C6"/>
    <w:rsid w:val="003A47E2"/>
    <w:rsid w:val="003A6830"/>
    <w:rsid w:val="003A7387"/>
    <w:rsid w:val="003B4533"/>
    <w:rsid w:val="003B4C82"/>
    <w:rsid w:val="003B6A0B"/>
    <w:rsid w:val="003B73C0"/>
    <w:rsid w:val="003B7AC4"/>
    <w:rsid w:val="003B7D11"/>
    <w:rsid w:val="003C23EF"/>
    <w:rsid w:val="003C68C6"/>
    <w:rsid w:val="003C7499"/>
    <w:rsid w:val="003D038E"/>
    <w:rsid w:val="003D0F1E"/>
    <w:rsid w:val="003D299B"/>
    <w:rsid w:val="003D2AA3"/>
    <w:rsid w:val="003D2B3F"/>
    <w:rsid w:val="003D3159"/>
    <w:rsid w:val="003D6375"/>
    <w:rsid w:val="003D66F2"/>
    <w:rsid w:val="003E1178"/>
    <w:rsid w:val="003E3C60"/>
    <w:rsid w:val="003E3CB6"/>
    <w:rsid w:val="003E46F2"/>
    <w:rsid w:val="003E7628"/>
    <w:rsid w:val="003E7A73"/>
    <w:rsid w:val="003F0D5D"/>
    <w:rsid w:val="003F19B1"/>
    <w:rsid w:val="003F2783"/>
    <w:rsid w:val="003F376E"/>
    <w:rsid w:val="003F6A5E"/>
    <w:rsid w:val="0040066E"/>
    <w:rsid w:val="00403778"/>
    <w:rsid w:val="00403F32"/>
    <w:rsid w:val="00404A6D"/>
    <w:rsid w:val="00407A09"/>
    <w:rsid w:val="00407E3B"/>
    <w:rsid w:val="00412323"/>
    <w:rsid w:val="00413858"/>
    <w:rsid w:val="004139BE"/>
    <w:rsid w:val="004147D2"/>
    <w:rsid w:val="00417DAA"/>
    <w:rsid w:val="00421DD0"/>
    <w:rsid w:val="00423E8B"/>
    <w:rsid w:val="00424A5C"/>
    <w:rsid w:val="00433095"/>
    <w:rsid w:val="00435297"/>
    <w:rsid w:val="00435C5B"/>
    <w:rsid w:val="00437C60"/>
    <w:rsid w:val="00441BDF"/>
    <w:rsid w:val="004420A3"/>
    <w:rsid w:val="00446797"/>
    <w:rsid w:val="00447C44"/>
    <w:rsid w:val="00456467"/>
    <w:rsid w:val="004571C6"/>
    <w:rsid w:val="00460DE3"/>
    <w:rsid w:val="00462F61"/>
    <w:rsid w:val="00464D41"/>
    <w:rsid w:val="00464EF5"/>
    <w:rsid w:val="00465D33"/>
    <w:rsid w:val="00467489"/>
    <w:rsid w:val="004701AA"/>
    <w:rsid w:val="004734B8"/>
    <w:rsid w:val="00474266"/>
    <w:rsid w:val="0047450F"/>
    <w:rsid w:val="00474EB1"/>
    <w:rsid w:val="00477085"/>
    <w:rsid w:val="00481420"/>
    <w:rsid w:val="00482CAE"/>
    <w:rsid w:val="00483E32"/>
    <w:rsid w:val="00487378"/>
    <w:rsid w:val="00491A58"/>
    <w:rsid w:val="00491D8F"/>
    <w:rsid w:val="00492F1D"/>
    <w:rsid w:val="00497664"/>
    <w:rsid w:val="004B3976"/>
    <w:rsid w:val="004B4B3F"/>
    <w:rsid w:val="004B5EB6"/>
    <w:rsid w:val="004B6EBC"/>
    <w:rsid w:val="004B7448"/>
    <w:rsid w:val="004C18E5"/>
    <w:rsid w:val="004C3163"/>
    <w:rsid w:val="004C4993"/>
    <w:rsid w:val="004C6153"/>
    <w:rsid w:val="004D1CB2"/>
    <w:rsid w:val="004D2500"/>
    <w:rsid w:val="004D2F47"/>
    <w:rsid w:val="004D3DFD"/>
    <w:rsid w:val="004D6D2F"/>
    <w:rsid w:val="004E2F3E"/>
    <w:rsid w:val="004E2FE2"/>
    <w:rsid w:val="004E3D8F"/>
    <w:rsid w:val="004E4719"/>
    <w:rsid w:val="004F15C9"/>
    <w:rsid w:val="004F725B"/>
    <w:rsid w:val="004F7C7D"/>
    <w:rsid w:val="004F7F9A"/>
    <w:rsid w:val="0051015D"/>
    <w:rsid w:val="00510713"/>
    <w:rsid w:val="00515C50"/>
    <w:rsid w:val="00522C57"/>
    <w:rsid w:val="00523ED2"/>
    <w:rsid w:val="00524B0D"/>
    <w:rsid w:val="00526C47"/>
    <w:rsid w:val="00530696"/>
    <w:rsid w:val="0053313E"/>
    <w:rsid w:val="0054099F"/>
    <w:rsid w:val="00540EF0"/>
    <w:rsid w:val="005436CC"/>
    <w:rsid w:val="0054509C"/>
    <w:rsid w:val="0055021C"/>
    <w:rsid w:val="00557633"/>
    <w:rsid w:val="00557A47"/>
    <w:rsid w:val="00560320"/>
    <w:rsid w:val="00560945"/>
    <w:rsid w:val="00561636"/>
    <w:rsid w:val="00563751"/>
    <w:rsid w:val="00564E49"/>
    <w:rsid w:val="00564EFC"/>
    <w:rsid w:val="0056535F"/>
    <w:rsid w:val="00571831"/>
    <w:rsid w:val="00571A0C"/>
    <w:rsid w:val="00572E09"/>
    <w:rsid w:val="0057404F"/>
    <w:rsid w:val="005747C1"/>
    <w:rsid w:val="0058456C"/>
    <w:rsid w:val="00584A6E"/>
    <w:rsid w:val="005858F7"/>
    <w:rsid w:val="00586A54"/>
    <w:rsid w:val="005902B9"/>
    <w:rsid w:val="00592865"/>
    <w:rsid w:val="00593B2B"/>
    <w:rsid w:val="005943D5"/>
    <w:rsid w:val="00594F02"/>
    <w:rsid w:val="00596259"/>
    <w:rsid w:val="00597B4F"/>
    <w:rsid w:val="005A0E02"/>
    <w:rsid w:val="005A280D"/>
    <w:rsid w:val="005A3ED4"/>
    <w:rsid w:val="005A6FB7"/>
    <w:rsid w:val="005C279C"/>
    <w:rsid w:val="005C3A74"/>
    <w:rsid w:val="005C3AF0"/>
    <w:rsid w:val="005C5774"/>
    <w:rsid w:val="005C7893"/>
    <w:rsid w:val="005D2CE1"/>
    <w:rsid w:val="005D4778"/>
    <w:rsid w:val="005D529C"/>
    <w:rsid w:val="005D55AA"/>
    <w:rsid w:val="005D55F1"/>
    <w:rsid w:val="005D78BE"/>
    <w:rsid w:val="005E5874"/>
    <w:rsid w:val="005E61FB"/>
    <w:rsid w:val="005E66F0"/>
    <w:rsid w:val="005E7F08"/>
    <w:rsid w:val="005F14EB"/>
    <w:rsid w:val="005F1E6F"/>
    <w:rsid w:val="00600548"/>
    <w:rsid w:val="0060106D"/>
    <w:rsid w:val="006030BA"/>
    <w:rsid w:val="00607B25"/>
    <w:rsid w:val="006120D4"/>
    <w:rsid w:val="006174AE"/>
    <w:rsid w:val="00617D2A"/>
    <w:rsid w:val="0062049C"/>
    <w:rsid w:val="006244A8"/>
    <w:rsid w:val="006258B0"/>
    <w:rsid w:val="00625CF3"/>
    <w:rsid w:val="00626055"/>
    <w:rsid w:val="00627226"/>
    <w:rsid w:val="0063607E"/>
    <w:rsid w:val="00636FD4"/>
    <w:rsid w:val="00641C38"/>
    <w:rsid w:val="006461B7"/>
    <w:rsid w:val="00653DA9"/>
    <w:rsid w:val="00653F6F"/>
    <w:rsid w:val="00654CC4"/>
    <w:rsid w:val="00654DB4"/>
    <w:rsid w:val="006565D8"/>
    <w:rsid w:val="006579E3"/>
    <w:rsid w:val="00660EE4"/>
    <w:rsid w:val="00661928"/>
    <w:rsid w:val="00665A1B"/>
    <w:rsid w:val="0066720C"/>
    <w:rsid w:val="006672DB"/>
    <w:rsid w:val="00667E24"/>
    <w:rsid w:val="00672D07"/>
    <w:rsid w:val="00673250"/>
    <w:rsid w:val="0067404D"/>
    <w:rsid w:val="006744F2"/>
    <w:rsid w:val="006758B1"/>
    <w:rsid w:val="0067609D"/>
    <w:rsid w:val="0067640C"/>
    <w:rsid w:val="00683F1D"/>
    <w:rsid w:val="00686F7F"/>
    <w:rsid w:val="00687C06"/>
    <w:rsid w:val="00696F15"/>
    <w:rsid w:val="006A075D"/>
    <w:rsid w:val="006A0A3F"/>
    <w:rsid w:val="006A0AC2"/>
    <w:rsid w:val="006A1CBF"/>
    <w:rsid w:val="006A21F1"/>
    <w:rsid w:val="006A2741"/>
    <w:rsid w:val="006A29F3"/>
    <w:rsid w:val="006A38BB"/>
    <w:rsid w:val="006A41AE"/>
    <w:rsid w:val="006A7E9D"/>
    <w:rsid w:val="006B049A"/>
    <w:rsid w:val="006B0D77"/>
    <w:rsid w:val="006B1459"/>
    <w:rsid w:val="006B2AE3"/>
    <w:rsid w:val="006B34D6"/>
    <w:rsid w:val="006B3FE2"/>
    <w:rsid w:val="006B5701"/>
    <w:rsid w:val="006C2A3E"/>
    <w:rsid w:val="006C2E34"/>
    <w:rsid w:val="006D0739"/>
    <w:rsid w:val="006D3124"/>
    <w:rsid w:val="006D3545"/>
    <w:rsid w:val="006D7203"/>
    <w:rsid w:val="006E35AB"/>
    <w:rsid w:val="006E4744"/>
    <w:rsid w:val="006F1C2B"/>
    <w:rsid w:val="006F1CBE"/>
    <w:rsid w:val="006F34B9"/>
    <w:rsid w:val="006F5468"/>
    <w:rsid w:val="006F590F"/>
    <w:rsid w:val="00703041"/>
    <w:rsid w:val="00703EC0"/>
    <w:rsid w:val="00704583"/>
    <w:rsid w:val="00705A73"/>
    <w:rsid w:val="007061C9"/>
    <w:rsid w:val="00710423"/>
    <w:rsid w:val="007109B9"/>
    <w:rsid w:val="00714312"/>
    <w:rsid w:val="00721B4B"/>
    <w:rsid w:val="00724ACD"/>
    <w:rsid w:val="00731711"/>
    <w:rsid w:val="00731797"/>
    <w:rsid w:val="00733291"/>
    <w:rsid w:val="007349AD"/>
    <w:rsid w:val="00737A0A"/>
    <w:rsid w:val="00743366"/>
    <w:rsid w:val="00744B7B"/>
    <w:rsid w:val="007455AD"/>
    <w:rsid w:val="007457C3"/>
    <w:rsid w:val="00745EFE"/>
    <w:rsid w:val="007461E9"/>
    <w:rsid w:val="007511C0"/>
    <w:rsid w:val="0075540D"/>
    <w:rsid w:val="00756B1D"/>
    <w:rsid w:val="0076108E"/>
    <w:rsid w:val="0076217F"/>
    <w:rsid w:val="0076341E"/>
    <w:rsid w:val="007645E1"/>
    <w:rsid w:val="00764CE4"/>
    <w:rsid w:val="00772386"/>
    <w:rsid w:val="00772702"/>
    <w:rsid w:val="0077419D"/>
    <w:rsid w:val="00780967"/>
    <w:rsid w:val="00781A5C"/>
    <w:rsid w:val="0078305F"/>
    <w:rsid w:val="00783CB2"/>
    <w:rsid w:val="007854BA"/>
    <w:rsid w:val="00785AE1"/>
    <w:rsid w:val="0079379B"/>
    <w:rsid w:val="00793EE4"/>
    <w:rsid w:val="00794F47"/>
    <w:rsid w:val="00795F21"/>
    <w:rsid w:val="00797FBC"/>
    <w:rsid w:val="007A3682"/>
    <w:rsid w:val="007A7D70"/>
    <w:rsid w:val="007B4CD5"/>
    <w:rsid w:val="007B7C75"/>
    <w:rsid w:val="007C0D18"/>
    <w:rsid w:val="007C20A8"/>
    <w:rsid w:val="007C20AF"/>
    <w:rsid w:val="007C3A39"/>
    <w:rsid w:val="007C3AE2"/>
    <w:rsid w:val="007C69D8"/>
    <w:rsid w:val="007D2CAA"/>
    <w:rsid w:val="007D5DAA"/>
    <w:rsid w:val="007E1A3F"/>
    <w:rsid w:val="007E2F58"/>
    <w:rsid w:val="007E6B73"/>
    <w:rsid w:val="007F1B54"/>
    <w:rsid w:val="007F5993"/>
    <w:rsid w:val="007F706D"/>
    <w:rsid w:val="0080131D"/>
    <w:rsid w:val="0080441C"/>
    <w:rsid w:val="0080772E"/>
    <w:rsid w:val="00813067"/>
    <w:rsid w:val="008158D5"/>
    <w:rsid w:val="00820D64"/>
    <w:rsid w:val="008212AB"/>
    <w:rsid w:val="00822811"/>
    <w:rsid w:val="00824FCC"/>
    <w:rsid w:val="008251C1"/>
    <w:rsid w:val="00836CB7"/>
    <w:rsid w:val="008372D0"/>
    <w:rsid w:val="00837A26"/>
    <w:rsid w:val="00840720"/>
    <w:rsid w:val="008516A0"/>
    <w:rsid w:val="008547B7"/>
    <w:rsid w:val="008561AB"/>
    <w:rsid w:val="00857605"/>
    <w:rsid w:val="00864F33"/>
    <w:rsid w:val="00866276"/>
    <w:rsid w:val="0087001D"/>
    <w:rsid w:val="00870982"/>
    <w:rsid w:val="0087110D"/>
    <w:rsid w:val="00874275"/>
    <w:rsid w:val="00881168"/>
    <w:rsid w:val="008817BC"/>
    <w:rsid w:val="00883613"/>
    <w:rsid w:val="008836FD"/>
    <w:rsid w:val="00886170"/>
    <w:rsid w:val="008905D2"/>
    <w:rsid w:val="008905FD"/>
    <w:rsid w:val="0089084D"/>
    <w:rsid w:val="0089161C"/>
    <w:rsid w:val="00892BDD"/>
    <w:rsid w:val="00893D1C"/>
    <w:rsid w:val="008940E8"/>
    <w:rsid w:val="008946FC"/>
    <w:rsid w:val="00896C0B"/>
    <w:rsid w:val="00897FF8"/>
    <w:rsid w:val="008A1EA8"/>
    <w:rsid w:val="008A3AE9"/>
    <w:rsid w:val="008A564D"/>
    <w:rsid w:val="008A741B"/>
    <w:rsid w:val="008B131C"/>
    <w:rsid w:val="008B1726"/>
    <w:rsid w:val="008B1C7C"/>
    <w:rsid w:val="008B4B27"/>
    <w:rsid w:val="008B4F2E"/>
    <w:rsid w:val="008B4FF4"/>
    <w:rsid w:val="008C1510"/>
    <w:rsid w:val="008D52C7"/>
    <w:rsid w:val="008E04DB"/>
    <w:rsid w:val="008E2901"/>
    <w:rsid w:val="008E74D7"/>
    <w:rsid w:val="008E75EF"/>
    <w:rsid w:val="008E7BB9"/>
    <w:rsid w:val="008F2923"/>
    <w:rsid w:val="008F3642"/>
    <w:rsid w:val="008F5D11"/>
    <w:rsid w:val="008F7D73"/>
    <w:rsid w:val="009009EE"/>
    <w:rsid w:val="009036D8"/>
    <w:rsid w:val="0090453A"/>
    <w:rsid w:val="009054A4"/>
    <w:rsid w:val="00911D1B"/>
    <w:rsid w:val="00913734"/>
    <w:rsid w:val="00913DAD"/>
    <w:rsid w:val="00915C24"/>
    <w:rsid w:val="009207B6"/>
    <w:rsid w:val="0092086A"/>
    <w:rsid w:val="00923352"/>
    <w:rsid w:val="00923900"/>
    <w:rsid w:val="00924D91"/>
    <w:rsid w:val="009270DD"/>
    <w:rsid w:val="009329C7"/>
    <w:rsid w:val="00936BBC"/>
    <w:rsid w:val="00937730"/>
    <w:rsid w:val="00940180"/>
    <w:rsid w:val="00942544"/>
    <w:rsid w:val="009459E8"/>
    <w:rsid w:val="00946040"/>
    <w:rsid w:val="00946872"/>
    <w:rsid w:val="0095044B"/>
    <w:rsid w:val="00957788"/>
    <w:rsid w:val="009577B2"/>
    <w:rsid w:val="00957D38"/>
    <w:rsid w:val="009618FD"/>
    <w:rsid w:val="0097366E"/>
    <w:rsid w:val="00974895"/>
    <w:rsid w:val="009772FA"/>
    <w:rsid w:val="0098103B"/>
    <w:rsid w:val="00981953"/>
    <w:rsid w:val="00981A0C"/>
    <w:rsid w:val="00987591"/>
    <w:rsid w:val="0099141E"/>
    <w:rsid w:val="00992E49"/>
    <w:rsid w:val="009A59B0"/>
    <w:rsid w:val="009A755C"/>
    <w:rsid w:val="009B179E"/>
    <w:rsid w:val="009B6E80"/>
    <w:rsid w:val="009B765C"/>
    <w:rsid w:val="009B7AB5"/>
    <w:rsid w:val="009C091B"/>
    <w:rsid w:val="009C39D0"/>
    <w:rsid w:val="009C4AD0"/>
    <w:rsid w:val="009C79E2"/>
    <w:rsid w:val="009D2321"/>
    <w:rsid w:val="009D7194"/>
    <w:rsid w:val="009D7D23"/>
    <w:rsid w:val="009E5251"/>
    <w:rsid w:val="009E6A07"/>
    <w:rsid w:val="009E7327"/>
    <w:rsid w:val="009E742C"/>
    <w:rsid w:val="009E7713"/>
    <w:rsid w:val="009F2C5E"/>
    <w:rsid w:val="009F2F77"/>
    <w:rsid w:val="009F4B7A"/>
    <w:rsid w:val="009F4D31"/>
    <w:rsid w:val="009F5E0A"/>
    <w:rsid w:val="009F70B4"/>
    <w:rsid w:val="00A004B6"/>
    <w:rsid w:val="00A00618"/>
    <w:rsid w:val="00A03891"/>
    <w:rsid w:val="00A113E4"/>
    <w:rsid w:val="00A11542"/>
    <w:rsid w:val="00A115F5"/>
    <w:rsid w:val="00A11B28"/>
    <w:rsid w:val="00A14F86"/>
    <w:rsid w:val="00A176D8"/>
    <w:rsid w:val="00A20467"/>
    <w:rsid w:val="00A2212A"/>
    <w:rsid w:val="00A228C2"/>
    <w:rsid w:val="00A2413A"/>
    <w:rsid w:val="00A25C9C"/>
    <w:rsid w:val="00A26A38"/>
    <w:rsid w:val="00A26D13"/>
    <w:rsid w:val="00A273A6"/>
    <w:rsid w:val="00A30B16"/>
    <w:rsid w:val="00A31C1A"/>
    <w:rsid w:val="00A32BFC"/>
    <w:rsid w:val="00A34E6C"/>
    <w:rsid w:val="00A37C7C"/>
    <w:rsid w:val="00A402B2"/>
    <w:rsid w:val="00A428ED"/>
    <w:rsid w:val="00A42A14"/>
    <w:rsid w:val="00A43D46"/>
    <w:rsid w:val="00A44804"/>
    <w:rsid w:val="00A45F29"/>
    <w:rsid w:val="00A4765D"/>
    <w:rsid w:val="00A61FA5"/>
    <w:rsid w:val="00A667AD"/>
    <w:rsid w:val="00A759CE"/>
    <w:rsid w:val="00A834EF"/>
    <w:rsid w:val="00A83970"/>
    <w:rsid w:val="00A83BF0"/>
    <w:rsid w:val="00A85005"/>
    <w:rsid w:val="00A86398"/>
    <w:rsid w:val="00A919D2"/>
    <w:rsid w:val="00A92179"/>
    <w:rsid w:val="00A93D34"/>
    <w:rsid w:val="00A960F9"/>
    <w:rsid w:val="00A962D9"/>
    <w:rsid w:val="00AA3FF9"/>
    <w:rsid w:val="00AA4BCE"/>
    <w:rsid w:val="00AA7CC9"/>
    <w:rsid w:val="00AB07F4"/>
    <w:rsid w:val="00AB428D"/>
    <w:rsid w:val="00AB60B3"/>
    <w:rsid w:val="00AC53BE"/>
    <w:rsid w:val="00AC6F78"/>
    <w:rsid w:val="00AC75B2"/>
    <w:rsid w:val="00AD29EB"/>
    <w:rsid w:val="00AD2EBD"/>
    <w:rsid w:val="00AD36DB"/>
    <w:rsid w:val="00AD58CD"/>
    <w:rsid w:val="00AD6C03"/>
    <w:rsid w:val="00AE1B01"/>
    <w:rsid w:val="00AE3A0F"/>
    <w:rsid w:val="00AE46A8"/>
    <w:rsid w:val="00AE73DB"/>
    <w:rsid w:val="00AF344F"/>
    <w:rsid w:val="00B005B3"/>
    <w:rsid w:val="00B0068A"/>
    <w:rsid w:val="00B02738"/>
    <w:rsid w:val="00B07371"/>
    <w:rsid w:val="00B10315"/>
    <w:rsid w:val="00B11C2D"/>
    <w:rsid w:val="00B12EFF"/>
    <w:rsid w:val="00B137A8"/>
    <w:rsid w:val="00B13EB2"/>
    <w:rsid w:val="00B154D0"/>
    <w:rsid w:val="00B15DD8"/>
    <w:rsid w:val="00B1772E"/>
    <w:rsid w:val="00B20DB6"/>
    <w:rsid w:val="00B21B28"/>
    <w:rsid w:val="00B21F30"/>
    <w:rsid w:val="00B22B42"/>
    <w:rsid w:val="00B42A5A"/>
    <w:rsid w:val="00B46786"/>
    <w:rsid w:val="00B5022C"/>
    <w:rsid w:val="00B504CA"/>
    <w:rsid w:val="00B55819"/>
    <w:rsid w:val="00B56BB1"/>
    <w:rsid w:val="00B572E1"/>
    <w:rsid w:val="00B57921"/>
    <w:rsid w:val="00B60200"/>
    <w:rsid w:val="00B63D9A"/>
    <w:rsid w:val="00B64536"/>
    <w:rsid w:val="00B715E9"/>
    <w:rsid w:val="00B728A7"/>
    <w:rsid w:val="00B73FDF"/>
    <w:rsid w:val="00B759CF"/>
    <w:rsid w:val="00B75A78"/>
    <w:rsid w:val="00B76B65"/>
    <w:rsid w:val="00B77A0B"/>
    <w:rsid w:val="00B8116F"/>
    <w:rsid w:val="00B83DED"/>
    <w:rsid w:val="00B90690"/>
    <w:rsid w:val="00B908FE"/>
    <w:rsid w:val="00B9395F"/>
    <w:rsid w:val="00B94510"/>
    <w:rsid w:val="00B954B3"/>
    <w:rsid w:val="00B96C69"/>
    <w:rsid w:val="00B96EEA"/>
    <w:rsid w:val="00BA2DB0"/>
    <w:rsid w:val="00BA389B"/>
    <w:rsid w:val="00BA5AC1"/>
    <w:rsid w:val="00BA6E01"/>
    <w:rsid w:val="00BA7C6A"/>
    <w:rsid w:val="00BB1146"/>
    <w:rsid w:val="00BB1B5B"/>
    <w:rsid w:val="00BB261A"/>
    <w:rsid w:val="00BB6DD0"/>
    <w:rsid w:val="00BB7B8A"/>
    <w:rsid w:val="00BC030E"/>
    <w:rsid w:val="00BC458E"/>
    <w:rsid w:val="00BC4610"/>
    <w:rsid w:val="00BC47FE"/>
    <w:rsid w:val="00BC50F1"/>
    <w:rsid w:val="00BC6667"/>
    <w:rsid w:val="00BC7099"/>
    <w:rsid w:val="00BC75AA"/>
    <w:rsid w:val="00BD3E68"/>
    <w:rsid w:val="00BD4037"/>
    <w:rsid w:val="00BE0856"/>
    <w:rsid w:val="00BE73D8"/>
    <w:rsid w:val="00BE7E23"/>
    <w:rsid w:val="00BF03DD"/>
    <w:rsid w:val="00BF0555"/>
    <w:rsid w:val="00BF0AE2"/>
    <w:rsid w:val="00BF6A52"/>
    <w:rsid w:val="00BF7204"/>
    <w:rsid w:val="00C05345"/>
    <w:rsid w:val="00C06AA8"/>
    <w:rsid w:val="00C10403"/>
    <w:rsid w:val="00C1330D"/>
    <w:rsid w:val="00C166E1"/>
    <w:rsid w:val="00C23476"/>
    <w:rsid w:val="00C245FF"/>
    <w:rsid w:val="00C33EF8"/>
    <w:rsid w:val="00C34A5D"/>
    <w:rsid w:val="00C34B5F"/>
    <w:rsid w:val="00C34FBF"/>
    <w:rsid w:val="00C36E59"/>
    <w:rsid w:val="00C404F0"/>
    <w:rsid w:val="00C46354"/>
    <w:rsid w:val="00C527B2"/>
    <w:rsid w:val="00C529C0"/>
    <w:rsid w:val="00C53052"/>
    <w:rsid w:val="00C5666C"/>
    <w:rsid w:val="00C57B7A"/>
    <w:rsid w:val="00C639E4"/>
    <w:rsid w:val="00C72367"/>
    <w:rsid w:val="00C74CB6"/>
    <w:rsid w:val="00C757AE"/>
    <w:rsid w:val="00C81427"/>
    <w:rsid w:val="00C84FE3"/>
    <w:rsid w:val="00C86D8C"/>
    <w:rsid w:val="00C87559"/>
    <w:rsid w:val="00C91756"/>
    <w:rsid w:val="00C91E59"/>
    <w:rsid w:val="00C93FF0"/>
    <w:rsid w:val="00C94262"/>
    <w:rsid w:val="00C94AF6"/>
    <w:rsid w:val="00C95291"/>
    <w:rsid w:val="00CA083D"/>
    <w:rsid w:val="00CA0F2C"/>
    <w:rsid w:val="00CA51DB"/>
    <w:rsid w:val="00CA70C8"/>
    <w:rsid w:val="00CB50D7"/>
    <w:rsid w:val="00CB52F8"/>
    <w:rsid w:val="00CB6450"/>
    <w:rsid w:val="00CB6B50"/>
    <w:rsid w:val="00CB6CD8"/>
    <w:rsid w:val="00CB790C"/>
    <w:rsid w:val="00CC22DA"/>
    <w:rsid w:val="00CC6C74"/>
    <w:rsid w:val="00CD134D"/>
    <w:rsid w:val="00CD49B1"/>
    <w:rsid w:val="00CD6CAA"/>
    <w:rsid w:val="00CD720F"/>
    <w:rsid w:val="00CD76D7"/>
    <w:rsid w:val="00CE346D"/>
    <w:rsid w:val="00CE477A"/>
    <w:rsid w:val="00CE5527"/>
    <w:rsid w:val="00CE7471"/>
    <w:rsid w:val="00CE77F8"/>
    <w:rsid w:val="00CF1820"/>
    <w:rsid w:val="00CF3D33"/>
    <w:rsid w:val="00CF5C4B"/>
    <w:rsid w:val="00CF71DF"/>
    <w:rsid w:val="00D00F82"/>
    <w:rsid w:val="00D04549"/>
    <w:rsid w:val="00D13AE4"/>
    <w:rsid w:val="00D15749"/>
    <w:rsid w:val="00D16E5A"/>
    <w:rsid w:val="00D17E3A"/>
    <w:rsid w:val="00D2355B"/>
    <w:rsid w:val="00D24A15"/>
    <w:rsid w:val="00D310DA"/>
    <w:rsid w:val="00D372A9"/>
    <w:rsid w:val="00D40D4F"/>
    <w:rsid w:val="00D41B95"/>
    <w:rsid w:val="00D4342E"/>
    <w:rsid w:val="00D441AB"/>
    <w:rsid w:val="00D462F3"/>
    <w:rsid w:val="00D46E25"/>
    <w:rsid w:val="00D47B58"/>
    <w:rsid w:val="00D5046F"/>
    <w:rsid w:val="00D55331"/>
    <w:rsid w:val="00D569D0"/>
    <w:rsid w:val="00D5795C"/>
    <w:rsid w:val="00D60E93"/>
    <w:rsid w:val="00D624B0"/>
    <w:rsid w:val="00D639E8"/>
    <w:rsid w:val="00D643CE"/>
    <w:rsid w:val="00D64474"/>
    <w:rsid w:val="00D6474A"/>
    <w:rsid w:val="00D71E97"/>
    <w:rsid w:val="00D72A86"/>
    <w:rsid w:val="00D73959"/>
    <w:rsid w:val="00D751A2"/>
    <w:rsid w:val="00D76E6C"/>
    <w:rsid w:val="00D83063"/>
    <w:rsid w:val="00D876BE"/>
    <w:rsid w:val="00D92004"/>
    <w:rsid w:val="00D9562F"/>
    <w:rsid w:val="00D96351"/>
    <w:rsid w:val="00D97073"/>
    <w:rsid w:val="00D976B0"/>
    <w:rsid w:val="00DA0187"/>
    <w:rsid w:val="00DA040B"/>
    <w:rsid w:val="00DA04E9"/>
    <w:rsid w:val="00DA2520"/>
    <w:rsid w:val="00DA2F3D"/>
    <w:rsid w:val="00DA4E7E"/>
    <w:rsid w:val="00DA6828"/>
    <w:rsid w:val="00DA6E4A"/>
    <w:rsid w:val="00DB0BF4"/>
    <w:rsid w:val="00DB212E"/>
    <w:rsid w:val="00DB3EE4"/>
    <w:rsid w:val="00DB5B45"/>
    <w:rsid w:val="00DB710F"/>
    <w:rsid w:val="00DC0A51"/>
    <w:rsid w:val="00DC14C8"/>
    <w:rsid w:val="00DC336A"/>
    <w:rsid w:val="00DC59BC"/>
    <w:rsid w:val="00DC72F6"/>
    <w:rsid w:val="00DD1240"/>
    <w:rsid w:val="00DD653C"/>
    <w:rsid w:val="00DE09BE"/>
    <w:rsid w:val="00DE13C3"/>
    <w:rsid w:val="00DE2241"/>
    <w:rsid w:val="00DE3B23"/>
    <w:rsid w:val="00DE4987"/>
    <w:rsid w:val="00DE4F6A"/>
    <w:rsid w:val="00E05768"/>
    <w:rsid w:val="00E05866"/>
    <w:rsid w:val="00E07389"/>
    <w:rsid w:val="00E103B2"/>
    <w:rsid w:val="00E11686"/>
    <w:rsid w:val="00E13765"/>
    <w:rsid w:val="00E142B8"/>
    <w:rsid w:val="00E15FE5"/>
    <w:rsid w:val="00E1666D"/>
    <w:rsid w:val="00E16AF7"/>
    <w:rsid w:val="00E20F8F"/>
    <w:rsid w:val="00E21CB7"/>
    <w:rsid w:val="00E232CB"/>
    <w:rsid w:val="00E24336"/>
    <w:rsid w:val="00E25EFF"/>
    <w:rsid w:val="00E27569"/>
    <w:rsid w:val="00E27752"/>
    <w:rsid w:val="00E31E10"/>
    <w:rsid w:val="00E32517"/>
    <w:rsid w:val="00E34999"/>
    <w:rsid w:val="00E42702"/>
    <w:rsid w:val="00E43EE1"/>
    <w:rsid w:val="00E5035D"/>
    <w:rsid w:val="00E55DCB"/>
    <w:rsid w:val="00E56490"/>
    <w:rsid w:val="00E569E7"/>
    <w:rsid w:val="00E60DE9"/>
    <w:rsid w:val="00E64A0C"/>
    <w:rsid w:val="00E64D41"/>
    <w:rsid w:val="00E74821"/>
    <w:rsid w:val="00E74B85"/>
    <w:rsid w:val="00E7775C"/>
    <w:rsid w:val="00E81272"/>
    <w:rsid w:val="00E835F2"/>
    <w:rsid w:val="00E912B8"/>
    <w:rsid w:val="00E930CA"/>
    <w:rsid w:val="00E93142"/>
    <w:rsid w:val="00E93F4D"/>
    <w:rsid w:val="00E953A3"/>
    <w:rsid w:val="00E97867"/>
    <w:rsid w:val="00EA0260"/>
    <w:rsid w:val="00EA0504"/>
    <w:rsid w:val="00EA5489"/>
    <w:rsid w:val="00EA5728"/>
    <w:rsid w:val="00EA7179"/>
    <w:rsid w:val="00EA7BC8"/>
    <w:rsid w:val="00EA7F07"/>
    <w:rsid w:val="00EC4102"/>
    <w:rsid w:val="00ED7B54"/>
    <w:rsid w:val="00EE1918"/>
    <w:rsid w:val="00EE2695"/>
    <w:rsid w:val="00EF1560"/>
    <w:rsid w:val="00EF1730"/>
    <w:rsid w:val="00EF401C"/>
    <w:rsid w:val="00EF4ED7"/>
    <w:rsid w:val="00EF7664"/>
    <w:rsid w:val="00F02D61"/>
    <w:rsid w:val="00F037A9"/>
    <w:rsid w:val="00F048A4"/>
    <w:rsid w:val="00F05B86"/>
    <w:rsid w:val="00F06AB7"/>
    <w:rsid w:val="00F07445"/>
    <w:rsid w:val="00F102AF"/>
    <w:rsid w:val="00F1038E"/>
    <w:rsid w:val="00F13AA2"/>
    <w:rsid w:val="00F15B09"/>
    <w:rsid w:val="00F15C9D"/>
    <w:rsid w:val="00F16505"/>
    <w:rsid w:val="00F17743"/>
    <w:rsid w:val="00F232D4"/>
    <w:rsid w:val="00F246EF"/>
    <w:rsid w:val="00F2664E"/>
    <w:rsid w:val="00F268C1"/>
    <w:rsid w:val="00F27324"/>
    <w:rsid w:val="00F27A17"/>
    <w:rsid w:val="00F30C29"/>
    <w:rsid w:val="00F35138"/>
    <w:rsid w:val="00F355AE"/>
    <w:rsid w:val="00F37C0A"/>
    <w:rsid w:val="00F4098D"/>
    <w:rsid w:val="00F41F3F"/>
    <w:rsid w:val="00F4492D"/>
    <w:rsid w:val="00F46D7D"/>
    <w:rsid w:val="00F47EFE"/>
    <w:rsid w:val="00F5167B"/>
    <w:rsid w:val="00F525F4"/>
    <w:rsid w:val="00F5464D"/>
    <w:rsid w:val="00F5541B"/>
    <w:rsid w:val="00F55941"/>
    <w:rsid w:val="00F611CB"/>
    <w:rsid w:val="00F64298"/>
    <w:rsid w:val="00F66549"/>
    <w:rsid w:val="00F671E0"/>
    <w:rsid w:val="00F67C17"/>
    <w:rsid w:val="00F70C4D"/>
    <w:rsid w:val="00F75144"/>
    <w:rsid w:val="00F75FF3"/>
    <w:rsid w:val="00F76924"/>
    <w:rsid w:val="00F81027"/>
    <w:rsid w:val="00F814C8"/>
    <w:rsid w:val="00F86A00"/>
    <w:rsid w:val="00F87045"/>
    <w:rsid w:val="00F907AD"/>
    <w:rsid w:val="00F93F36"/>
    <w:rsid w:val="00F94871"/>
    <w:rsid w:val="00F95321"/>
    <w:rsid w:val="00F95582"/>
    <w:rsid w:val="00F956FC"/>
    <w:rsid w:val="00F96EB5"/>
    <w:rsid w:val="00F978AD"/>
    <w:rsid w:val="00F97A51"/>
    <w:rsid w:val="00FA14FC"/>
    <w:rsid w:val="00FA2BD6"/>
    <w:rsid w:val="00FA31CC"/>
    <w:rsid w:val="00FA438B"/>
    <w:rsid w:val="00FA593A"/>
    <w:rsid w:val="00FB05BE"/>
    <w:rsid w:val="00FB0BF8"/>
    <w:rsid w:val="00FB0D44"/>
    <w:rsid w:val="00FB1397"/>
    <w:rsid w:val="00FB3E7C"/>
    <w:rsid w:val="00FB5322"/>
    <w:rsid w:val="00FB655A"/>
    <w:rsid w:val="00FB6FAF"/>
    <w:rsid w:val="00FB73AF"/>
    <w:rsid w:val="00FC4243"/>
    <w:rsid w:val="00FC4699"/>
    <w:rsid w:val="00FC46FC"/>
    <w:rsid w:val="00FC5339"/>
    <w:rsid w:val="00FC616D"/>
    <w:rsid w:val="00FC7522"/>
    <w:rsid w:val="00FD047F"/>
    <w:rsid w:val="00FD080D"/>
    <w:rsid w:val="00FD13A0"/>
    <w:rsid w:val="00FD28AB"/>
    <w:rsid w:val="00FD4D20"/>
    <w:rsid w:val="00FD7B5D"/>
    <w:rsid w:val="00FE026F"/>
    <w:rsid w:val="00FE27FC"/>
    <w:rsid w:val="00FE4525"/>
    <w:rsid w:val="00FE58EC"/>
    <w:rsid w:val="00FF0755"/>
    <w:rsid w:val="00FF1910"/>
    <w:rsid w:val="00FF2CCB"/>
    <w:rsid w:val="00FF2DAB"/>
    <w:rsid w:val="00FF35B2"/>
    <w:rsid w:val="00FF3A43"/>
    <w:rsid w:val="00FF5B1D"/>
    <w:rsid w:val="00FF6845"/>
    <w:rsid w:val="00FF6CD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03DD"/>
    <w:pPr>
      <w:keepNext/>
      <w:keepLines/>
      <w:spacing w:before="40" w:after="0" w:line="259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03DD"/>
    <w:pPr>
      <w:keepNext/>
      <w:keepLines/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01C"/>
  </w:style>
  <w:style w:type="paragraph" w:styleId="Fuzeile">
    <w:name w:val="footer"/>
    <w:basedOn w:val="Standard"/>
    <w:link w:val="FuzeileZchn"/>
    <w:uiPriority w:val="99"/>
    <w:unhideWhenUsed/>
    <w:rsid w:val="00EF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0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01C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01C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72E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9D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03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03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03DD"/>
    <w:pPr>
      <w:keepNext/>
      <w:keepLines/>
      <w:spacing w:before="40" w:after="0" w:line="259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03DD"/>
    <w:pPr>
      <w:keepNext/>
      <w:keepLines/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01C"/>
  </w:style>
  <w:style w:type="paragraph" w:styleId="Fuzeile">
    <w:name w:val="footer"/>
    <w:basedOn w:val="Standard"/>
    <w:link w:val="FuzeileZchn"/>
    <w:uiPriority w:val="99"/>
    <w:unhideWhenUsed/>
    <w:rsid w:val="00EF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0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01C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01C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72E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9D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03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03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ektionsschutz.de/haendewaschen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2020-06-05T09:30:00Z</dcterms:created>
  <dcterms:modified xsi:type="dcterms:W3CDTF">2020-06-05T09:30:00Z</dcterms:modified>
</cp:coreProperties>
</file>